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02A7" w14:textId="0AF342C3" w:rsidR="00714927" w:rsidRPr="00135217" w:rsidRDefault="00714927" w:rsidP="00E4659B">
      <w:pPr>
        <w:spacing w:after="0" w:line="240" w:lineRule="auto"/>
        <w:rPr>
          <w:rFonts w:ascii="Times New Roman" w:hAnsi="Times New Roman" w:cs="Times New Roman"/>
          <w:b/>
          <w:bCs/>
          <w:sz w:val="24"/>
          <w:szCs w:val="24"/>
        </w:rPr>
      </w:pPr>
      <w:r w:rsidRPr="00135217">
        <w:rPr>
          <w:rFonts w:ascii="Times New Roman" w:hAnsi="Times New Roman" w:cs="Times New Roman"/>
          <w:b/>
          <w:bCs/>
          <w:sz w:val="24"/>
          <w:szCs w:val="24"/>
        </w:rPr>
        <w:t>PANEL PROPOSAL</w:t>
      </w:r>
    </w:p>
    <w:p w14:paraId="1FF7EFE7" w14:textId="77777777" w:rsidR="00714927" w:rsidRPr="00135217" w:rsidRDefault="00714927" w:rsidP="00E4659B">
      <w:pPr>
        <w:spacing w:after="0" w:line="240" w:lineRule="auto"/>
        <w:rPr>
          <w:rFonts w:ascii="Times New Roman" w:hAnsi="Times New Roman" w:cs="Times New Roman"/>
          <w:b/>
          <w:bCs/>
          <w:sz w:val="24"/>
          <w:szCs w:val="24"/>
        </w:rPr>
      </w:pPr>
    </w:p>
    <w:p w14:paraId="7C8BAF79" w14:textId="1E891FBF" w:rsidR="00E4659B" w:rsidRPr="00AB14A8" w:rsidRDefault="00E4659B" w:rsidP="00E4659B">
      <w:pPr>
        <w:spacing w:after="0" w:line="240" w:lineRule="auto"/>
        <w:rPr>
          <w:rFonts w:ascii="Times New Roman" w:hAnsi="Times New Roman" w:cs="Times New Roman"/>
          <w:b/>
          <w:bCs/>
          <w:sz w:val="24"/>
          <w:szCs w:val="24"/>
          <w:u w:val="single"/>
        </w:rPr>
      </w:pPr>
      <w:r w:rsidRPr="00AB14A8">
        <w:rPr>
          <w:rFonts w:ascii="Times New Roman" w:hAnsi="Times New Roman" w:cs="Times New Roman"/>
          <w:b/>
          <w:bCs/>
          <w:sz w:val="24"/>
          <w:szCs w:val="24"/>
          <w:u w:val="single"/>
        </w:rPr>
        <w:t xml:space="preserve">Title </w:t>
      </w:r>
    </w:p>
    <w:p w14:paraId="2778C0D4" w14:textId="0362B378" w:rsidR="00E4659B" w:rsidRPr="00135217" w:rsidRDefault="00E4659B" w:rsidP="00E4659B">
      <w:pPr>
        <w:spacing w:after="0" w:line="240" w:lineRule="auto"/>
        <w:rPr>
          <w:rFonts w:ascii="Times New Roman" w:hAnsi="Times New Roman" w:cs="Times New Roman"/>
          <w:sz w:val="24"/>
          <w:szCs w:val="24"/>
        </w:rPr>
      </w:pPr>
      <w:r w:rsidRPr="00135217">
        <w:rPr>
          <w:rFonts w:ascii="Times New Roman" w:hAnsi="Times New Roman" w:cs="Times New Roman"/>
          <w:sz w:val="24"/>
          <w:szCs w:val="24"/>
        </w:rPr>
        <w:t>Narrating the Self Across Borders: Feminist Autoethnography, Mobility, and Identity</w:t>
      </w:r>
    </w:p>
    <w:p w14:paraId="20D37FA9" w14:textId="77777777" w:rsidR="00E4659B" w:rsidRPr="00135217" w:rsidRDefault="00E4659B" w:rsidP="00E4659B">
      <w:pPr>
        <w:spacing w:after="0" w:line="240" w:lineRule="auto"/>
        <w:rPr>
          <w:rFonts w:ascii="Times New Roman" w:hAnsi="Times New Roman" w:cs="Times New Roman"/>
          <w:sz w:val="24"/>
          <w:szCs w:val="24"/>
        </w:rPr>
      </w:pPr>
    </w:p>
    <w:p w14:paraId="17246B44" w14:textId="4B8AA472" w:rsidR="00E4659B" w:rsidRPr="00AB14A8" w:rsidRDefault="00E4659B" w:rsidP="00E4659B">
      <w:pPr>
        <w:spacing w:after="0" w:line="240" w:lineRule="auto"/>
        <w:rPr>
          <w:rFonts w:ascii="Times New Roman" w:hAnsi="Times New Roman" w:cs="Times New Roman"/>
          <w:b/>
          <w:bCs/>
          <w:sz w:val="24"/>
          <w:szCs w:val="24"/>
          <w:u w:val="single"/>
        </w:rPr>
      </w:pPr>
      <w:r w:rsidRPr="00AB14A8">
        <w:rPr>
          <w:rFonts w:ascii="Times New Roman" w:hAnsi="Times New Roman" w:cs="Times New Roman"/>
          <w:b/>
          <w:bCs/>
          <w:sz w:val="24"/>
          <w:szCs w:val="24"/>
          <w:u w:val="single"/>
        </w:rPr>
        <w:t>Convener</w:t>
      </w:r>
    </w:p>
    <w:p w14:paraId="7682FF2E" w14:textId="77777777" w:rsidR="00E4659B" w:rsidRPr="00135217" w:rsidRDefault="00E4659B" w:rsidP="00E4659B">
      <w:pPr>
        <w:spacing w:after="0" w:line="240" w:lineRule="auto"/>
        <w:rPr>
          <w:rFonts w:ascii="Times New Roman" w:hAnsi="Times New Roman" w:cs="Times New Roman"/>
          <w:sz w:val="24"/>
          <w:szCs w:val="24"/>
        </w:rPr>
      </w:pPr>
      <w:r w:rsidRPr="00135217">
        <w:rPr>
          <w:rFonts w:ascii="Times New Roman" w:hAnsi="Times New Roman" w:cs="Times New Roman"/>
          <w:sz w:val="24"/>
          <w:szCs w:val="24"/>
        </w:rPr>
        <w:t>Name: Nor Ismah</w:t>
      </w:r>
    </w:p>
    <w:p w14:paraId="16320AD3" w14:textId="77777777" w:rsidR="00E4659B" w:rsidRPr="00135217" w:rsidRDefault="00E4659B" w:rsidP="00E4659B">
      <w:pPr>
        <w:spacing w:after="0" w:line="240" w:lineRule="auto"/>
        <w:rPr>
          <w:rFonts w:ascii="Times New Roman" w:hAnsi="Times New Roman" w:cs="Times New Roman"/>
          <w:sz w:val="24"/>
          <w:szCs w:val="24"/>
        </w:rPr>
      </w:pPr>
      <w:r w:rsidRPr="00135217">
        <w:rPr>
          <w:rFonts w:ascii="Times New Roman" w:hAnsi="Times New Roman" w:cs="Times New Roman"/>
          <w:sz w:val="24"/>
          <w:szCs w:val="24"/>
        </w:rPr>
        <w:t>Affiliation: Asia Research Institute, National University of Singapore</w:t>
      </w:r>
    </w:p>
    <w:p w14:paraId="5900A510" w14:textId="0709A4DA" w:rsidR="00E4659B" w:rsidRPr="00135217" w:rsidRDefault="00E4659B" w:rsidP="00E4659B">
      <w:pPr>
        <w:spacing w:after="0" w:line="240" w:lineRule="auto"/>
        <w:rPr>
          <w:rFonts w:ascii="Times New Roman" w:hAnsi="Times New Roman" w:cs="Times New Roman"/>
          <w:sz w:val="24"/>
          <w:szCs w:val="24"/>
        </w:rPr>
      </w:pPr>
      <w:r w:rsidRPr="00135217">
        <w:rPr>
          <w:rFonts w:ascii="Times New Roman" w:hAnsi="Times New Roman" w:cs="Times New Roman"/>
          <w:sz w:val="24"/>
          <w:szCs w:val="24"/>
        </w:rPr>
        <w:t xml:space="preserve">Email address: </w:t>
      </w:r>
      <w:hyperlink r:id="rId7" w:history="1">
        <w:r w:rsidRPr="00135217">
          <w:rPr>
            <w:rStyle w:val="Hyperlink"/>
            <w:rFonts w:ascii="Times New Roman" w:hAnsi="Times New Roman" w:cs="Times New Roman"/>
            <w:sz w:val="24"/>
            <w:szCs w:val="24"/>
          </w:rPr>
          <w:t>nismah@nus.edu.sg</w:t>
        </w:r>
      </w:hyperlink>
    </w:p>
    <w:p w14:paraId="4918BD28" w14:textId="77777777" w:rsidR="00E4659B" w:rsidRPr="00135217" w:rsidRDefault="00E4659B" w:rsidP="00E4659B">
      <w:pPr>
        <w:spacing w:after="0" w:line="240" w:lineRule="auto"/>
        <w:rPr>
          <w:rFonts w:ascii="Times New Roman" w:hAnsi="Times New Roman" w:cs="Times New Roman"/>
          <w:sz w:val="24"/>
          <w:szCs w:val="24"/>
        </w:rPr>
      </w:pPr>
    </w:p>
    <w:p w14:paraId="46B31061" w14:textId="77777777" w:rsidR="00224443" w:rsidRPr="00AB14A8" w:rsidRDefault="00224443" w:rsidP="00224443">
      <w:pPr>
        <w:spacing w:after="0" w:line="240" w:lineRule="auto"/>
        <w:rPr>
          <w:rFonts w:ascii="Times New Roman" w:hAnsi="Times New Roman" w:cs="Times New Roman"/>
          <w:b/>
          <w:bCs/>
          <w:sz w:val="24"/>
          <w:szCs w:val="24"/>
          <w:u w:val="single"/>
        </w:rPr>
      </w:pPr>
      <w:r w:rsidRPr="00AB14A8">
        <w:rPr>
          <w:rFonts w:ascii="Times New Roman" w:hAnsi="Times New Roman" w:cs="Times New Roman"/>
          <w:b/>
          <w:bCs/>
          <w:sz w:val="24"/>
          <w:szCs w:val="24"/>
          <w:u w:val="single"/>
        </w:rPr>
        <w:t>Brief Description and Explanation of the Chosen Format</w:t>
      </w:r>
    </w:p>
    <w:p w14:paraId="279874E9" w14:textId="6EC5C4CC" w:rsidR="00224443" w:rsidRPr="00224443" w:rsidRDefault="00224443" w:rsidP="0045355A">
      <w:pPr>
        <w:spacing w:after="0" w:line="240" w:lineRule="auto"/>
        <w:rPr>
          <w:rFonts w:ascii="Times New Roman" w:hAnsi="Times New Roman" w:cs="Times New Roman"/>
          <w:bCs/>
          <w:sz w:val="24"/>
          <w:szCs w:val="24"/>
        </w:rPr>
      </w:pPr>
      <w:r w:rsidRPr="00224443">
        <w:rPr>
          <w:rFonts w:ascii="Times New Roman" w:hAnsi="Times New Roman" w:cs="Times New Roman"/>
          <w:bCs/>
          <w:sz w:val="24"/>
          <w:szCs w:val="24"/>
        </w:rPr>
        <w:t>This panel adopts the single-session panel format (one convener, four presenters, and a discussant) to facilitate a sustained and comparative discussion on feminist autoethnography as a method for narrating cross-border educational mobility and identity transformation among Muslim women scholars. The panel structure allows each presentation to address a distinct dimension</w:t>
      </w:r>
      <w:r w:rsidR="00AB14A8">
        <w:rPr>
          <w:rFonts w:ascii="Times New Roman" w:hAnsi="Times New Roman" w:cs="Times New Roman"/>
          <w:bCs/>
          <w:sz w:val="24"/>
          <w:szCs w:val="24"/>
        </w:rPr>
        <w:t xml:space="preserve">: </w:t>
      </w:r>
      <w:r w:rsidRPr="00224443">
        <w:rPr>
          <w:rFonts w:ascii="Times New Roman" w:hAnsi="Times New Roman" w:cs="Times New Roman"/>
          <w:bCs/>
          <w:sz w:val="24"/>
          <w:szCs w:val="24"/>
        </w:rPr>
        <w:t>embodied knowledge, digital resilience, collective authorship, and transnational feminism</w:t>
      </w:r>
      <w:r w:rsidR="00AB14A8">
        <w:rPr>
          <w:rFonts w:ascii="Times New Roman" w:hAnsi="Times New Roman" w:cs="Times New Roman"/>
          <w:bCs/>
          <w:sz w:val="24"/>
          <w:szCs w:val="24"/>
        </w:rPr>
        <w:t xml:space="preserve">, </w:t>
      </w:r>
      <w:r w:rsidRPr="00224443">
        <w:rPr>
          <w:rFonts w:ascii="Times New Roman" w:hAnsi="Times New Roman" w:cs="Times New Roman"/>
          <w:bCs/>
          <w:sz w:val="24"/>
          <w:szCs w:val="24"/>
        </w:rPr>
        <w:t>while remaining connected through shared methodological and ethical questions.</w:t>
      </w:r>
    </w:p>
    <w:p w14:paraId="3D73AD92" w14:textId="77777777" w:rsidR="00224443" w:rsidRPr="00224443" w:rsidRDefault="00224443" w:rsidP="00850205">
      <w:pPr>
        <w:spacing w:after="0" w:line="240" w:lineRule="auto"/>
        <w:ind w:firstLine="567"/>
        <w:rPr>
          <w:rFonts w:ascii="Times New Roman" w:hAnsi="Times New Roman" w:cs="Times New Roman"/>
          <w:bCs/>
          <w:sz w:val="24"/>
          <w:szCs w:val="24"/>
        </w:rPr>
      </w:pPr>
      <w:r w:rsidRPr="00224443">
        <w:rPr>
          <w:rFonts w:ascii="Times New Roman" w:hAnsi="Times New Roman" w:cs="Times New Roman"/>
          <w:bCs/>
          <w:sz w:val="24"/>
          <w:szCs w:val="24"/>
        </w:rPr>
        <w:t>The panel’s format is designed to encourage dialogue across diverse academic and regional contexts. Presenters are affiliated with universities in Indonesia and Singapore, while the discussant is based in the Netherlands. Their research spans field sites across Asia, Europe, Australia, and North America, mirroring the transnational trajectories explored in the papers. This diversity ensures that the discussion is not limited to one institutional or regional framework but instead reflects a multi-sited feminist conversation about knowledge production, migration, and belonging.</w:t>
      </w:r>
    </w:p>
    <w:p w14:paraId="5913637A" w14:textId="77777777" w:rsidR="00224443" w:rsidRPr="00224443" w:rsidRDefault="00224443" w:rsidP="00850205">
      <w:pPr>
        <w:spacing w:after="0" w:line="240" w:lineRule="auto"/>
        <w:ind w:firstLine="567"/>
        <w:rPr>
          <w:rFonts w:ascii="Times New Roman" w:hAnsi="Times New Roman" w:cs="Times New Roman"/>
          <w:bCs/>
          <w:sz w:val="24"/>
          <w:szCs w:val="24"/>
        </w:rPr>
      </w:pPr>
      <w:r w:rsidRPr="00224443">
        <w:rPr>
          <w:rFonts w:ascii="Times New Roman" w:hAnsi="Times New Roman" w:cs="Times New Roman"/>
          <w:bCs/>
          <w:sz w:val="24"/>
          <w:szCs w:val="24"/>
        </w:rPr>
        <w:t>Each presenter will deliver a concise 10–12-minute paper, followed by reflections from the discussant and an open discussion with the audience. The format emphasizes interactive engagement rather than the delivery of finalized results. Participants will explore how feminist autoethnography serves as both testimony and theory, foregrounding how women scholars write themselves into global academic spaces shaped by racialized, gendered, and religious hierarchies.</w:t>
      </w:r>
    </w:p>
    <w:p w14:paraId="694C1BEC" w14:textId="77777777" w:rsidR="00E4659B" w:rsidRPr="00135217" w:rsidRDefault="00E4659B" w:rsidP="00E4659B">
      <w:pPr>
        <w:spacing w:after="0" w:line="240" w:lineRule="auto"/>
        <w:rPr>
          <w:rFonts w:ascii="Times New Roman" w:hAnsi="Times New Roman" w:cs="Times New Roman"/>
          <w:sz w:val="24"/>
          <w:szCs w:val="24"/>
        </w:rPr>
      </w:pPr>
    </w:p>
    <w:p w14:paraId="77BA1B60" w14:textId="5AD17943" w:rsidR="0073247D" w:rsidRPr="00BF0DC6" w:rsidRDefault="00E4659B" w:rsidP="00E4659B">
      <w:pPr>
        <w:spacing w:after="0" w:line="240" w:lineRule="auto"/>
        <w:rPr>
          <w:rFonts w:ascii="Times New Roman" w:hAnsi="Times New Roman" w:cs="Times New Roman"/>
          <w:sz w:val="24"/>
          <w:szCs w:val="24"/>
          <w:u w:val="single"/>
        </w:rPr>
      </w:pPr>
      <w:r w:rsidRPr="00BF0DC6">
        <w:rPr>
          <w:rFonts w:ascii="Times New Roman" w:hAnsi="Times New Roman" w:cs="Times New Roman"/>
          <w:b/>
          <w:bCs/>
          <w:sz w:val="24"/>
          <w:szCs w:val="24"/>
          <w:u w:val="single"/>
        </w:rPr>
        <w:t xml:space="preserve">Brief </w:t>
      </w:r>
      <w:r w:rsidR="00BF0DC6" w:rsidRPr="00BF0DC6">
        <w:rPr>
          <w:rFonts w:ascii="Times New Roman" w:hAnsi="Times New Roman" w:cs="Times New Roman"/>
          <w:b/>
          <w:bCs/>
          <w:sz w:val="24"/>
          <w:szCs w:val="24"/>
          <w:u w:val="single"/>
        </w:rPr>
        <w:t>D</w:t>
      </w:r>
      <w:r w:rsidRPr="00BF0DC6">
        <w:rPr>
          <w:rFonts w:ascii="Times New Roman" w:hAnsi="Times New Roman" w:cs="Times New Roman"/>
          <w:b/>
          <w:bCs/>
          <w:sz w:val="24"/>
          <w:szCs w:val="24"/>
          <w:u w:val="single"/>
        </w:rPr>
        <w:t xml:space="preserve">escription of </w:t>
      </w:r>
      <w:r w:rsidR="00BF0DC6" w:rsidRPr="00BF0DC6">
        <w:rPr>
          <w:rFonts w:ascii="Times New Roman" w:hAnsi="Times New Roman" w:cs="Times New Roman"/>
          <w:b/>
          <w:bCs/>
          <w:sz w:val="24"/>
          <w:szCs w:val="24"/>
          <w:u w:val="single"/>
        </w:rPr>
        <w:t>P</w:t>
      </w:r>
      <w:r w:rsidRPr="00BF0DC6">
        <w:rPr>
          <w:rFonts w:ascii="Times New Roman" w:hAnsi="Times New Roman" w:cs="Times New Roman"/>
          <w:b/>
          <w:bCs/>
          <w:sz w:val="24"/>
          <w:szCs w:val="24"/>
          <w:u w:val="single"/>
        </w:rPr>
        <w:t>anel</w:t>
      </w:r>
      <w:r w:rsidR="0073247D" w:rsidRPr="00BF0DC6">
        <w:rPr>
          <w:rFonts w:ascii="Times New Roman" w:hAnsi="Times New Roman" w:cs="Times New Roman"/>
          <w:sz w:val="24"/>
          <w:szCs w:val="24"/>
          <w:u w:val="single"/>
        </w:rPr>
        <w:t xml:space="preserve"> </w:t>
      </w:r>
    </w:p>
    <w:p w14:paraId="62781736" w14:textId="77777777" w:rsidR="00850205" w:rsidRDefault="0073247D" w:rsidP="0045355A">
      <w:pPr>
        <w:spacing w:after="0" w:line="240" w:lineRule="auto"/>
        <w:rPr>
          <w:rFonts w:ascii="Times New Roman" w:hAnsi="Times New Roman" w:cs="Times New Roman"/>
          <w:sz w:val="24"/>
          <w:szCs w:val="24"/>
        </w:rPr>
      </w:pPr>
      <w:r w:rsidRPr="00135217">
        <w:rPr>
          <w:rFonts w:ascii="Times New Roman" w:hAnsi="Times New Roman" w:cs="Times New Roman"/>
          <w:sz w:val="24"/>
          <w:szCs w:val="24"/>
        </w:rPr>
        <w:t xml:space="preserve">This panel explores how feminist autoethnography can serve as a powerful method for narrating the experience of cross-border educational mobility and the intersectional identities of Muslim women. Developed from the publication of </w:t>
      </w:r>
      <w:r w:rsidRPr="00135217">
        <w:rPr>
          <w:rFonts w:ascii="Times New Roman" w:hAnsi="Times New Roman" w:cs="Times New Roman"/>
          <w:i/>
          <w:iCs/>
          <w:sz w:val="24"/>
          <w:szCs w:val="24"/>
        </w:rPr>
        <w:t>Sekolahlah Tinggi-Tinggi: Perjalanan Perempuan Mengejar Cita ke Empat Benua</w:t>
      </w:r>
      <w:r w:rsidR="00714927" w:rsidRPr="00135217">
        <w:rPr>
          <w:rFonts w:ascii="Times New Roman" w:hAnsi="Times New Roman" w:cs="Times New Roman"/>
          <w:i/>
          <w:iCs/>
          <w:sz w:val="24"/>
          <w:szCs w:val="24"/>
        </w:rPr>
        <w:t>/ Study as High as You Can: Women’s Journeys in Pursuit of Dreams Across Four Continents</w:t>
      </w:r>
      <w:r w:rsidRPr="00135217">
        <w:rPr>
          <w:rFonts w:ascii="Times New Roman" w:hAnsi="Times New Roman" w:cs="Times New Roman"/>
          <w:i/>
          <w:iCs/>
          <w:sz w:val="24"/>
          <w:szCs w:val="24"/>
        </w:rPr>
        <w:t xml:space="preserve"> </w:t>
      </w:r>
      <w:r w:rsidRPr="00135217">
        <w:rPr>
          <w:rFonts w:ascii="Times New Roman" w:hAnsi="Times New Roman" w:cs="Times New Roman"/>
          <w:sz w:val="24"/>
          <w:szCs w:val="24"/>
        </w:rPr>
        <w:t>(</w:t>
      </w:r>
      <w:r w:rsidR="00714927" w:rsidRPr="00135217">
        <w:rPr>
          <w:rFonts w:ascii="Times New Roman" w:hAnsi="Times New Roman" w:cs="Times New Roman"/>
          <w:sz w:val="24"/>
          <w:szCs w:val="24"/>
        </w:rPr>
        <w:t xml:space="preserve">Jakarta: Gramedia, </w:t>
      </w:r>
      <w:r w:rsidRPr="00135217">
        <w:rPr>
          <w:rFonts w:ascii="Times New Roman" w:hAnsi="Times New Roman" w:cs="Times New Roman"/>
          <w:sz w:val="24"/>
          <w:szCs w:val="24"/>
        </w:rPr>
        <w:t>2025), the panel draws on the reflections of fourteen Indonesian Muslim women</w:t>
      </w:r>
      <w:r w:rsidR="00BF0DC6">
        <w:rPr>
          <w:rFonts w:ascii="Times New Roman" w:hAnsi="Times New Roman" w:cs="Times New Roman"/>
          <w:sz w:val="24"/>
          <w:szCs w:val="24"/>
        </w:rPr>
        <w:t>—</w:t>
      </w:r>
      <w:r w:rsidRPr="00135217">
        <w:rPr>
          <w:rFonts w:ascii="Times New Roman" w:hAnsi="Times New Roman" w:cs="Times New Roman"/>
          <w:sz w:val="24"/>
          <w:szCs w:val="24"/>
        </w:rPr>
        <w:t>many</w:t>
      </w:r>
      <w:r w:rsidR="00BF0DC6">
        <w:rPr>
          <w:rFonts w:ascii="Times New Roman" w:hAnsi="Times New Roman" w:cs="Times New Roman"/>
          <w:sz w:val="24"/>
          <w:szCs w:val="24"/>
        </w:rPr>
        <w:t xml:space="preserve"> </w:t>
      </w:r>
      <w:r w:rsidRPr="00135217">
        <w:rPr>
          <w:rFonts w:ascii="Times New Roman" w:hAnsi="Times New Roman" w:cs="Times New Roman"/>
          <w:sz w:val="24"/>
          <w:szCs w:val="24"/>
        </w:rPr>
        <w:t xml:space="preserve">of whom come from traditionalist </w:t>
      </w:r>
      <w:r w:rsidRPr="00850205">
        <w:rPr>
          <w:rFonts w:ascii="Times New Roman" w:hAnsi="Times New Roman" w:cs="Times New Roman"/>
          <w:i/>
          <w:sz w:val="24"/>
          <w:szCs w:val="24"/>
        </w:rPr>
        <w:t>pesantren</w:t>
      </w:r>
      <w:r w:rsidRPr="00135217">
        <w:rPr>
          <w:rFonts w:ascii="Times New Roman" w:hAnsi="Times New Roman" w:cs="Times New Roman"/>
          <w:sz w:val="24"/>
          <w:szCs w:val="24"/>
        </w:rPr>
        <w:t xml:space="preserve"> (Islamic boarding school) backgrounds</w:t>
      </w:r>
      <w:r w:rsidR="00BF0DC6">
        <w:rPr>
          <w:rFonts w:ascii="Times New Roman" w:hAnsi="Times New Roman" w:cs="Times New Roman"/>
          <w:sz w:val="24"/>
          <w:szCs w:val="24"/>
        </w:rPr>
        <w:t>—</w:t>
      </w:r>
      <w:r w:rsidRPr="00135217">
        <w:rPr>
          <w:rFonts w:ascii="Times New Roman" w:hAnsi="Times New Roman" w:cs="Times New Roman"/>
          <w:sz w:val="24"/>
          <w:szCs w:val="24"/>
        </w:rPr>
        <w:t>who</w:t>
      </w:r>
      <w:r w:rsidR="00BF0DC6">
        <w:rPr>
          <w:rFonts w:ascii="Times New Roman" w:hAnsi="Times New Roman" w:cs="Times New Roman"/>
          <w:sz w:val="24"/>
          <w:szCs w:val="24"/>
        </w:rPr>
        <w:t xml:space="preserve"> </w:t>
      </w:r>
      <w:r w:rsidRPr="00135217">
        <w:rPr>
          <w:rFonts w:ascii="Times New Roman" w:hAnsi="Times New Roman" w:cs="Times New Roman"/>
          <w:sz w:val="24"/>
          <w:szCs w:val="24"/>
        </w:rPr>
        <w:t xml:space="preserve">pursued doctoral degrees in Australia, Europe, Asia, and North America. </w:t>
      </w:r>
    </w:p>
    <w:p w14:paraId="666AEF46" w14:textId="3F1EA31E" w:rsidR="00497897" w:rsidRPr="00135217" w:rsidRDefault="00850205" w:rsidP="00850205">
      <w:pPr>
        <w:spacing w:after="0" w:line="240" w:lineRule="auto"/>
        <w:ind w:firstLine="567"/>
        <w:rPr>
          <w:rFonts w:ascii="Times New Roman" w:hAnsi="Times New Roman" w:cs="Times New Roman"/>
          <w:sz w:val="24"/>
          <w:szCs w:val="24"/>
        </w:rPr>
      </w:pPr>
      <w:r w:rsidRPr="00850205">
        <w:rPr>
          <w:rFonts w:ascii="Times New Roman" w:hAnsi="Times New Roman" w:cs="Times New Roman"/>
          <w:sz w:val="24"/>
          <w:szCs w:val="24"/>
        </w:rPr>
        <w:t>Their stories reveal how gender, religion, class, and race intersect in shaping women’s mobility and knowledge-making. By bringing together scholars from Indonesia, Singapore, and the Netherlands, this panel advances Southeast Asian studies through an interdisciplinary dialogue that connects anthropology, gender studies, Islamic studies, and education. The panel’s methodological focus on writing the self as knowledge-making contributes to discussions on how research emerging from Southeast Asia challenges dominant paradigms in global academia. By featuring emerging and established scholars, it also reflects EuroSEAS’s commitment to cross-generational and cross-regional scholarly exchange</w:t>
      </w:r>
      <w:r>
        <w:rPr>
          <w:rFonts w:ascii="Times New Roman" w:hAnsi="Times New Roman" w:cs="Times New Roman"/>
          <w:sz w:val="24"/>
          <w:szCs w:val="24"/>
        </w:rPr>
        <w:t>.</w:t>
      </w:r>
    </w:p>
    <w:p w14:paraId="389FB4BE" w14:textId="28396FA0" w:rsidR="0073247D" w:rsidRDefault="0073247D" w:rsidP="00850205">
      <w:pPr>
        <w:spacing w:after="0" w:line="240" w:lineRule="auto"/>
        <w:ind w:firstLine="567"/>
        <w:rPr>
          <w:rFonts w:ascii="Times New Roman" w:hAnsi="Times New Roman" w:cs="Times New Roman"/>
          <w:sz w:val="24"/>
          <w:szCs w:val="24"/>
        </w:rPr>
      </w:pPr>
      <w:r w:rsidRPr="00135217">
        <w:rPr>
          <w:rFonts w:ascii="Times New Roman" w:hAnsi="Times New Roman" w:cs="Times New Roman"/>
          <w:sz w:val="24"/>
          <w:szCs w:val="24"/>
        </w:rPr>
        <w:lastRenderedPageBreak/>
        <w:t xml:space="preserve">This panel poses the following guiding questions: </w:t>
      </w:r>
      <w:r w:rsidR="00497897" w:rsidRPr="00135217">
        <w:rPr>
          <w:rFonts w:ascii="Times New Roman" w:hAnsi="Times New Roman" w:cs="Times New Roman"/>
          <w:sz w:val="24"/>
          <w:szCs w:val="24"/>
        </w:rPr>
        <w:t xml:space="preserve">(1) </w:t>
      </w:r>
      <w:r w:rsidRPr="00135217">
        <w:rPr>
          <w:rFonts w:ascii="Times New Roman" w:hAnsi="Times New Roman" w:cs="Times New Roman"/>
          <w:sz w:val="24"/>
          <w:szCs w:val="24"/>
        </w:rPr>
        <w:t xml:space="preserve">How can feminist autoethnography be used to explore the intersection of gender, religion, class, and race in the transnational experiences of Muslim women scholars? </w:t>
      </w:r>
      <w:r w:rsidR="00497897" w:rsidRPr="00135217">
        <w:rPr>
          <w:rFonts w:ascii="Times New Roman" w:hAnsi="Times New Roman" w:cs="Times New Roman"/>
          <w:sz w:val="24"/>
          <w:szCs w:val="24"/>
        </w:rPr>
        <w:t xml:space="preserve">(2) </w:t>
      </w:r>
      <w:r w:rsidRPr="00135217">
        <w:rPr>
          <w:rFonts w:ascii="Times New Roman" w:hAnsi="Times New Roman" w:cs="Times New Roman"/>
          <w:sz w:val="24"/>
          <w:szCs w:val="24"/>
        </w:rPr>
        <w:t>What insights do these narratives offer into how educational mobility transforms</w:t>
      </w:r>
      <w:r w:rsidR="00BF0DC6">
        <w:rPr>
          <w:rFonts w:ascii="Times New Roman" w:hAnsi="Times New Roman" w:cs="Times New Roman"/>
          <w:sz w:val="24"/>
          <w:szCs w:val="24"/>
        </w:rPr>
        <w:t xml:space="preserve">, </w:t>
      </w:r>
      <w:r w:rsidRPr="00135217">
        <w:rPr>
          <w:rFonts w:ascii="Times New Roman" w:hAnsi="Times New Roman" w:cs="Times New Roman"/>
          <w:sz w:val="24"/>
          <w:szCs w:val="24"/>
        </w:rPr>
        <w:t>not</w:t>
      </w:r>
      <w:r w:rsidR="00BF0DC6">
        <w:rPr>
          <w:rFonts w:ascii="Times New Roman" w:hAnsi="Times New Roman" w:cs="Times New Roman"/>
          <w:sz w:val="24"/>
          <w:szCs w:val="24"/>
        </w:rPr>
        <w:t xml:space="preserve"> </w:t>
      </w:r>
      <w:r w:rsidRPr="00135217">
        <w:rPr>
          <w:rFonts w:ascii="Times New Roman" w:hAnsi="Times New Roman" w:cs="Times New Roman"/>
          <w:sz w:val="24"/>
          <w:szCs w:val="24"/>
        </w:rPr>
        <w:t>only one’s academic trajectory</w:t>
      </w:r>
      <w:r w:rsidR="00BF0DC6">
        <w:rPr>
          <w:rFonts w:ascii="Times New Roman" w:hAnsi="Times New Roman" w:cs="Times New Roman"/>
          <w:sz w:val="24"/>
          <w:szCs w:val="24"/>
        </w:rPr>
        <w:t xml:space="preserve"> </w:t>
      </w:r>
      <w:r w:rsidRPr="00135217">
        <w:rPr>
          <w:rFonts w:ascii="Times New Roman" w:hAnsi="Times New Roman" w:cs="Times New Roman"/>
          <w:sz w:val="24"/>
          <w:szCs w:val="24"/>
        </w:rPr>
        <w:t>but</w:t>
      </w:r>
      <w:r w:rsidR="00BF0DC6">
        <w:rPr>
          <w:rFonts w:ascii="Times New Roman" w:hAnsi="Times New Roman" w:cs="Times New Roman"/>
          <w:sz w:val="24"/>
          <w:szCs w:val="24"/>
        </w:rPr>
        <w:t xml:space="preserve"> </w:t>
      </w:r>
      <w:r w:rsidRPr="00135217">
        <w:rPr>
          <w:rFonts w:ascii="Times New Roman" w:hAnsi="Times New Roman" w:cs="Times New Roman"/>
          <w:sz w:val="24"/>
          <w:szCs w:val="24"/>
        </w:rPr>
        <w:t xml:space="preserve">also the self, the body, and one’s sense of home and belonging? </w:t>
      </w:r>
      <w:r w:rsidR="00497897" w:rsidRPr="00135217">
        <w:rPr>
          <w:rFonts w:ascii="Times New Roman" w:hAnsi="Times New Roman" w:cs="Times New Roman"/>
          <w:sz w:val="24"/>
          <w:szCs w:val="24"/>
        </w:rPr>
        <w:t xml:space="preserve">(3) </w:t>
      </w:r>
      <w:r w:rsidRPr="00135217">
        <w:rPr>
          <w:rFonts w:ascii="Times New Roman" w:hAnsi="Times New Roman" w:cs="Times New Roman"/>
          <w:sz w:val="24"/>
          <w:szCs w:val="24"/>
        </w:rPr>
        <w:t xml:space="preserve">How do the </w:t>
      </w:r>
      <w:r w:rsidR="005B590C">
        <w:rPr>
          <w:rFonts w:ascii="Times New Roman" w:hAnsi="Times New Roman" w:cs="Times New Roman"/>
          <w:sz w:val="24"/>
          <w:szCs w:val="24"/>
        </w:rPr>
        <w:t xml:space="preserve">women </w:t>
      </w:r>
      <w:r w:rsidRPr="00135217">
        <w:rPr>
          <w:rFonts w:ascii="Times New Roman" w:hAnsi="Times New Roman" w:cs="Times New Roman"/>
          <w:sz w:val="24"/>
          <w:szCs w:val="24"/>
        </w:rPr>
        <w:t xml:space="preserve">navigate institutional and cultural spaces shaped by racialized, gendered, and religious norms? What forms of resistance and adaptation emerge from their lived experiences? </w:t>
      </w:r>
      <w:r w:rsidR="00497897" w:rsidRPr="00135217">
        <w:rPr>
          <w:rFonts w:ascii="Times New Roman" w:hAnsi="Times New Roman" w:cs="Times New Roman"/>
          <w:sz w:val="24"/>
          <w:szCs w:val="24"/>
        </w:rPr>
        <w:t xml:space="preserve">(4) </w:t>
      </w:r>
      <w:r w:rsidRPr="00135217">
        <w:rPr>
          <w:rFonts w:ascii="Times New Roman" w:hAnsi="Times New Roman" w:cs="Times New Roman"/>
          <w:sz w:val="24"/>
          <w:szCs w:val="24"/>
        </w:rPr>
        <w:t xml:space="preserve">What ethical, methodological, and epistemological implications arise when writing the self as a method of knowledge production, particularly for Muslim women </w:t>
      </w:r>
      <w:r w:rsidR="005B590C">
        <w:rPr>
          <w:rFonts w:ascii="Times New Roman" w:hAnsi="Times New Roman" w:cs="Times New Roman"/>
          <w:sz w:val="24"/>
          <w:szCs w:val="24"/>
        </w:rPr>
        <w:t xml:space="preserve">from Indonesia </w:t>
      </w:r>
      <w:r w:rsidRPr="00135217">
        <w:rPr>
          <w:rFonts w:ascii="Times New Roman" w:hAnsi="Times New Roman" w:cs="Times New Roman"/>
          <w:sz w:val="24"/>
          <w:szCs w:val="24"/>
        </w:rPr>
        <w:t>in global academic contexts?</w:t>
      </w:r>
    </w:p>
    <w:p w14:paraId="438D8F02" w14:textId="1A38A6FB" w:rsidR="00E4659B" w:rsidRPr="00135217" w:rsidRDefault="00AA7AAE" w:rsidP="00850205">
      <w:pPr>
        <w:spacing w:after="0" w:line="240" w:lineRule="auto"/>
        <w:ind w:firstLine="567"/>
        <w:rPr>
          <w:rFonts w:ascii="Times New Roman" w:hAnsi="Times New Roman" w:cs="Times New Roman"/>
          <w:sz w:val="24"/>
          <w:szCs w:val="24"/>
        </w:rPr>
      </w:pPr>
      <w:r w:rsidRPr="00135217">
        <w:rPr>
          <w:rFonts w:ascii="Times New Roman" w:hAnsi="Times New Roman" w:cs="Times New Roman"/>
          <w:sz w:val="24"/>
          <w:szCs w:val="24"/>
        </w:rPr>
        <w:t>Finally, t</w:t>
      </w:r>
      <w:r w:rsidR="0073247D" w:rsidRPr="00135217">
        <w:rPr>
          <w:rFonts w:ascii="Times New Roman" w:hAnsi="Times New Roman" w:cs="Times New Roman"/>
          <w:sz w:val="24"/>
          <w:szCs w:val="24"/>
        </w:rPr>
        <w:t>h</w:t>
      </w:r>
      <w:r w:rsidRPr="00135217">
        <w:rPr>
          <w:rFonts w:ascii="Times New Roman" w:hAnsi="Times New Roman" w:cs="Times New Roman"/>
          <w:sz w:val="24"/>
          <w:szCs w:val="24"/>
        </w:rPr>
        <w:t>e discussion in th</w:t>
      </w:r>
      <w:r w:rsidR="0073247D" w:rsidRPr="00135217">
        <w:rPr>
          <w:rFonts w:ascii="Times New Roman" w:hAnsi="Times New Roman" w:cs="Times New Roman"/>
          <w:sz w:val="24"/>
          <w:szCs w:val="24"/>
        </w:rPr>
        <w:t>is panel underscores that mobility is not a linear path of empowerment, but a terrain of negotiation</w:t>
      </w:r>
      <w:r w:rsidR="00BF0DC6">
        <w:rPr>
          <w:rFonts w:ascii="Times New Roman" w:hAnsi="Times New Roman" w:cs="Times New Roman"/>
          <w:sz w:val="24"/>
          <w:szCs w:val="24"/>
        </w:rPr>
        <w:t xml:space="preserve"> </w:t>
      </w:r>
      <w:r w:rsidR="0073247D" w:rsidRPr="00135217">
        <w:rPr>
          <w:rFonts w:ascii="Times New Roman" w:hAnsi="Times New Roman" w:cs="Times New Roman"/>
          <w:sz w:val="24"/>
          <w:szCs w:val="24"/>
        </w:rPr>
        <w:t>where</w:t>
      </w:r>
      <w:r w:rsidR="00BF0DC6">
        <w:rPr>
          <w:rFonts w:ascii="Times New Roman" w:hAnsi="Times New Roman" w:cs="Times New Roman"/>
          <w:sz w:val="24"/>
          <w:szCs w:val="24"/>
        </w:rPr>
        <w:t xml:space="preserve"> </w:t>
      </w:r>
      <w:r w:rsidR="0073247D" w:rsidRPr="00135217">
        <w:rPr>
          <w:rFonts w:ascii="Times New Roman" w:hAnsi="Times New Roman" w:cs="Times New Roman"/>
          <w:sz w:val="24"/>
          <w:szCs w:val="24"/>
        </w:rPr>
        <w:t>identities are questioned, remade, and often unsettled. By centering the voices of Indonesian Muslim women scholars, the panel affirms the importance of feminist autoethnography as both testimony and theory, as a method that reveals the complexity of crossing borders while holding onto faith, family, and feminist consciousness.</w:t>
      </w:r>
      <w:r w:rsidR="00E4659B" w:rsidRPr="00135217">
        <w:rPr>
          <w:rFonts w:ascii="Times New Roman" w:hAnsi="Times New Roman" w:cs="Times New Roman"/>
          <w:sz w:val="24"/>
          <w:szCs w:val="24"/>
        </w:rPr>
        <w:t xml:space="preserve"> </w:t>
      </w:r>
    </w:p>
    <w:p w14:paraId="274CF262" w14:textId="77777777" w:rsidR="00E4659B" w:rsidRPr="00135217" w:rsidRDefault="00E4659B" w:rsidP="00E4659B">
      <w:pPr>
        <w:spacing w:after="0" w:line="240" w:lineRule="auto"/>
        <w:rPr>
          <w:rFonts w:ascii="Times New Roman" w:hAnsi="Times New Roman" w:cs="Times New Roman"/>
          <w:sz w:val="24"/>
          <w:szCs w:val="24"/>
        </w:rPr>
      </w:pPr>
    </w:p>
    <w:p w14:paraId="22C6CA33" w14:textId="1D0C7AA0" w:rsidR="00E4659B" w:rsidRPr="00135217" w:rsidRDefault="00E4659B" w:rsidP="00E4659B">
      <w:pPr>
        <w:spacing w:after="0" w:line="240" w:lineRule="auto"/>
        <w:rPr>
          <w:rFonts w:ascii="Times New Roman" w:hAnsi="Times New Roman" w:cs="Times New Roman"/>
          <w:b/>
          <w:bCs/>
          <w:sz w:val="24"/>
          <w:szCs w:val="24"/>
        </w:rPr>
      </w:pPr>
      <w:r w:rsidRPr="00135217">
        <w:rPr>
          <w:rFonts w:ascii="Times New Roman" w:hAnsi="Times New Roman" w:cs="Times New Roman"/>
          <w:b/>
          <w:bCs/>
          <w:sz w:val="24"/>
          <w:szCs w:val="24"/>
        </w:rPr>
        <w:t xml:space="preserve">Single </w:t>
      </w:r>
      <w:r w:rsidR="00BF0DC6">
        <w:rPr>
          <w:rFonts w:ascii="Times New Roman" w:hAnsi="Times New Roman" w:cs="Times New Roman"/>
          <w:b/>
          <w:bCs/>
          <w:sz w:val="24"/>
          <w:szCs w:val="24"/>
        </w:rPr>
        <w:t>S</w:t>
      </w:r>
      <w:r w:rsidRPr="00135217">
        <w:rPr>
          <w:rFonts w:ascii="Times New Roman" w:hAnsi="Times New Roman" w:cs="Times New Roman"/>
          <w:b/>
          <w:bCs/>
          <w:sz w:val="24"/>
          <w:szCs w:val="24"/>
        </w:rPr>
        <w:t xml:space="preserve">ession (1 x 90 minutes, 4 presenters)  </w:t>
      </w:r>
    </w:p>
    <w:p w14:paraId="7AC19371" w14:textId="77777777" w:rsidR="00135217" w:rsidRPr="00135217" w:rsidRDefault="00135217" w:rsidP="00135217">
      <w:pPr>
        <w:pStyle w:val="ListParagraph"/>
        <w:spacing w:after="0" w:line="240" w:lineRule="auto"/>
        <w:ind w:left="426"/>
        <w:rPr>
          <w:rFonts w:ascii="Times New Roman" w:eastAsia="SimSun" w:hAnsi="Times New Roman" w:cs="Times New Roman"/>
          <w:b/>
          <w:bCs/>
          <w:sz w:val="24"/>
          <w:szCs w:val="24"/>
          <w:lang w:eastAsia="zh-CN"/>
        </w:rPr>
      </w:pPr>
    </w:p>
    <w:p w14:paraId="37E8EA3B" w14:textId="19C131BD" w:rsidR="00AA7AAE" w:rsidRPr="00135217" w:rsidRDefault="00AA7AAE" w:rsidP="00AA7AAE">
      <w:pPr>
        <w:spacing w:after="0" w:line="240" w:lineRule="auto"/>
        <w:rPr>
          <w:rFonts w:ascii="Times New Roman" w:hAnsi="Times New Roman" w:cs="Times New Roman"/>
          <w:b/>
          <w:bCs/>
          <w:sz w:val="24"/>
          <w:szCs w:val="24"/>
        </w:rPr>
      </w:pPr>
      <w:r w:rsidRPr="00135217">
        <w:rPr>
          <w:rFonts w:ascii="Times New Roman" w:hAnsi="Times New Roman" w:cs="Times New Roman"/>
          <w:b/>
          <w:bCs/>
          <w:sz w:val="24"/>
          <w:szCs w:val="24"/>
        </w:rPr>
        <w:t>Discussant</w:t>
      </w:r>
    </w:p>
    <w:p w14:paraId="7D6E9F30" w14:textId="77777777" w:rsidR="00AA7AAE" w:rsidRPr="00135217" w:rsidRDefault="00AA7AAE" w:rsidP="00AA7AAE">
      <w:pPr>
        <w:spacing w:after="0" w:line="240" w:lineRule="auto"/>
        <w:rPr>
          <w:rFonts w:ascii="Times New Roman" w:hAnsi="Times New Roman" w:cs="Times New Roman"/>
          <w:sz w:val="24"/>
          <w:szCs w:val="24"/>
        </w:rPr>
      </w:pPr>
      <w:r w:rsidRPr="00135217">
        <w:rPr>
          <w:rFonts w:ascii="Times New Roman" w:hAnsi="Times New Roman" w:cs="Times New Roman"/>
          <w:sz w:val="24"/>
          <w:szCs w:val="24"/>
        </w:rPr>
        <w:t>Name: David Kloos</w:t>
      </w:r>
    </w:p>
    <w:p w14:paraId="17DDF8C3" w14:textId="77777777" w:rsidR="00AA7AAE" w:rsidRPr="00135217" w:rsidRDefault="00AA7AAE" w:rsidP="00AA7AAE">
      <w:pPr>
        <w:spacing w:after="0" w:line="240" w:lineRule="auto"/>
        <w:rPr>
          <w:rFonts w:ascii="Times New Roman" w:hAnsi="Times New Roman" w:cs="Times New Roman"/>
          <w:sz w:val="24"/>
          <w:szCs w:val="24"/>
        </w:rPr>
      </w:pPr>
      <w:r w:rsidRPr="00135217">
        <w:rPr>
          <w:rFonts w:ascii="Times New Roman" w:hAnsi="Times New Roman" w:cs="Times New Roman"/>
          <w:sz w:val="24"/>
          <w:szCs w:val="24"/>
        </w:rPr>
        <w:t>Affiliation: KITLV/Royal Netherlands Institute of Southeast Asian and Caribbean Studies</w:t>
      </w:r>
    </w:p>
    <w:p w14:paraId="15995F47" w14:textId="47EE5A36" w:rsidR="00AA7AAE" w:rsidRDefault="00AA7AAE" w:rsidP="00E4659B">
      <w:pPr>
        <w:spacing w:after="0" w:line="240" w:lineRule="auto"/>
        <w:rPr>
          <w:rFonts w:ascii="Times New Roman" w:hAnsi="Times New Roman" w:cs="Times New Roman"/>
          <w:sz w:val="24"/>
          <w:szCs w:val="24"/>
        </w:rPr>
      </w:pPr>
      <w:r w:rsidRPr="00135217">
        <w:rPr>
          <w:rFonts w:ascii="Times New Roman" w:hAnsi="Times New Roman" w:cs="Times New Roman"/>
          <w:sz w:val="24"/>
          <w:szCs w:val="24"/>
        </w:rPr>
        <w:t xml:space="preserve">Email: </w:t>
      </w:r>
      <w:hyperlink r:id="rId8" w:history="1">
        <w:r w:rsidR="005B0494" w:rsidRPr="005C57A2">
          <w:rPr>
            <w:rStyle w:val="Hyperlink"/>
            <w:rFonts w:ascii="Times New Roman" w:hAnsi="Times New Roman" w:cs="Times New Roman"/>
            <w:sz w:val="24"/>
            <w:szCs w:val="24"/>
          </w:rPr>
          <w:t>kloos@kitlv.nl</w:t>
        </w:r>
      </w:hyperlink>
    </w:p>
    <w:p w14:paraId="79F0E109" w14:textId="77777777" w:rsidR="005B0494" w:rsidRDefault="005B0494" w:rsidP="00E4659B">
      <w:pPr>
        <w:spacing w:after="0" w:line="240" w:lineRule="auto"/>
        <w:rPr>
          <w:rFonts w:ascii="Times New Roman" w:hAnsi="Times New Roman" w:cs="Times New Roman"/>
          <w:sz w:val="24"/>
          <w:szCs w:val="24"/>
        </w:rPr>
      </w:pPr>
    </w:p>
    <w:p w14:paraId="5EC4D29B" w14:textId="6BDCDC68" w:rsidR="005B0494" w:rsidRPr="005B0494" w:rsidRDefault="005B0494" w:rsidP="00E4659B">
      <w:pPr>
        <w:spacing w:after="0" w:line="240" w:lineRule="auto"/>
        <w:rPr>
          <w:rFonts w:ascii="Times New Roman" w:hAnsi="Times New Roman" w:cs="Times New Roman"/>
          <w:sz w:val="24"/>
          <w:szCs w:val="24"/>
        </w:rPr>
      </w:pPr>
      <w:r w:rsidRPr="005B0494">
        <w:rPr>
          <w:rFonts w:ascii="Times New Roman" w:hAnsi="Times New Roman" w:cs="Times New Roman"/>
          <w:sz w:val="24"/>
          <w:szCs w:val="24"/>
        </w:rPr>
        <w:t> </w:t>
      </w:r>
    </w:p>
    <w:sectPr w:rsidR="005B0494" w:rsidRPr="005B0494">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9657" w14:textId="77777777" w:rsidR="00831134" w:rsidRDefault="00831134" w:rsidP="00831134">
      <w:pPr>
        <w:spacing w:after="0" w:line="240" w:lineRule="auto"/>
      </w:pPr>
      <w:r>
        <w:separator/>
      </w:r>
    </w:p>
  </w:endnote>
  <w:endnote w:type="continuationSeparator" w:id="0">
    <w:p w14:paraId="1A48D9BA" w14:textId="77777777" w:rsidR="00831134" w:rsidRDefault="00831134" w:rsidP="0083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5F43" w14:textId="02B0B049" w:rsidR="00831134" w:rsidRDefault="00831134">
    <w:pPr>
      <w:pStyle w:val="Footer"/>
    </w:pPr>
    <w:r>
      <w:rPr>
        <w:noProof/>
      </w:rPr>
      <mc:AlternateContent>
        <mc:Choice Requires="wps">
          <w:drawing>
            <wp:anchor distT="0" distB="0" distL="0" distR="0" simplePos="0" relativeHeight="251659264" behindDoc="0" locked="0" layoutInCell="1" allowOverlap="1" wp14:anchorId="4F677F77" wp14:editId="2A745BAE">
              <wp:simplePos x="635" y="635"/>
              <wp:positionH relativeFrom="page">
                <wp:align>left</wp:align>
              </wp:positionH>
              <wp:positionV relativeFrom="page">
                <wp:align>bottom</wp:align>
              </wp:positionV>
              <wp:extent cx="1814830" cy="357505"/>
              <wp:effectExtent l="0" t="0" r="13970" b="0"/>
              <wp:wrapNone/>
              <wp:docPr id="2116884333"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39C3F852" w14:textId="2E1A3436" w:rsidR="00831134" w:rsidRPr="00831134" w:rsidRDefault="00831134" w:rsidP="00831134">
                          <w:pPr>
                            <w:spacing w:after="0"/>
                            <w:rPr>
                              <w:rFonts w:ascii="Aptos" w:eastAsia="Aptos" w:hAnsi="Aptos" w:cs="Aptos"/>
                              <w:noProof/>
                              <w:color w:val="000000"/>
                              <w:sz w:val="20"/>
                              <w:szCs w:val="20"/>
                            </w:rPr>
                          </w:pPr>
                          <w:r w:rsidRPr="00831134">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677F77"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tN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" filled="f" stroked="f">
              <v:fill o:detectmouseclick="t"/>
              <v:textbox style="mso-fit-shape-to-text:t" inset="20pt,0,0,15pt">
                <w:txbxContent>
                  <w:p w14:paraId="39C3F852" w14:textId="2E1A3436" w:rsidR="00831134" w:rsidRPr="00831134" w:rsidRDefault="00831134" w:rsidP="00831134">
                    <w:pPr>
                      <w:spacing w:after="0"/>
                      <w:rPr>
                        <w:rFonts w:ascii="Aptos" w:eastAsia="Aptos" w:hAnsi="Aptos" w:cs="Aptos"/>
                        <w:noProof/>
                        <w:color w:val="000000"/>
                        <w:sz w:val="20"/>
                        <w:szCs w:val="20"/>
                      </w:rPr>
                    </w:pPr>
                    <w:r w:rsidRPr="00831134">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4E0E" w14:textId="5CE63EB1" w:rsidR="00831134" w:rsidRDefault="00831134">
    <w:pPr>
      <w:pStyle w:val="Footer"/>
    </w:pPr>
    <w:r>
      <w:rPr>
        <w:noProof/>
      </w:rPr>
      <mc:AlternateContent>
        <mc:Choice Requires="wps">
          <w:drawing>
            <wp:anchor distT="0" distB="0" distL="0" distR="0" simplePos="0" relativeHeight="251660288" behindDoc="0" locked="0" layoutInCell="1" allowOverlap="1" wp14:anchorId="07FFF73A" wp14:editId="5F50FA4F">
              <wp:simplePos x="914400" y="10073640"/>
              <wp:positionH relativeFrom="page">
                <wp:align>left</wp:align>
              </wp:positionH>
              <wp:positionV relativeFrom="page">
                <wp:align>bottom</wp:align>
              </wp:positionV>
              <wp:extent cx="1814830" cy="357505"/>
              <wp:effectExtent l="0" t="0" r="13970" b="0"/>
              <wp:wrapNone/>
              <wp:docPr id="274476692"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399C4889" w14:textId="3B979539" w:rsidR="00831134" w:rsidRPr="00831134" w:rsidRDefault="00831134" w:rsidP="00831134">
                          <w:pPr>
                            <w:spacing w:after="0"/>
                            <w:rPr>
                              <w:rFonts w:ascii="Aptos" w:eastAsia="Aptos" w:hAnsi="Aptos" w:cs="Aptos"/>
                              <w:noProof/>
                              <w:color w:val="000000"/>
                              <w:sz w:val="20"/>
                              <w:szCs w:val="20"/>
                            </w:rPr>
                          </w:pPr>
                          <w:r w:rsidRPr="00831134">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FFF73A"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gP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" filled="f" stroked="f">
              <v:fill o:detectmouseclick="t"/>
              <v:textbox style="mso-fit-shape-to-text:t" inset="20pt,0,0,15pt">
                <w:txbxContent>
                  <w:p w14:paraId="399C4889" w14:textId="3B979539" w:rsidR="00831134" w:rsidRPr="00831134" w:rsidRDefault="00831134" w:rsidP="00831134">
                    <w:pPr>
                      <w:spacing w:after="0"/>
                      <w:rPr>
                        <w:rFonts w:ascii="Aptos" w:eastAsia="Aptos" w:hAnsi="Aptos" w:cs="Aptos"/>
                        <w:noProof/>
                        <w:color w:val="000000"/>
                        <w:sz w:val="20"/>
                        <w:szCs w:val="20"/>
                      </w:rPr>
                    </w:pPr>
                    <w:r w:rsidRPr="00831134">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3EA9" w14:textId="66478ECD" w:rsidR="00831134" w:rsidRDefault="00831134">
    <w:pPr>
      <w:pStyle w:val="Footer"/>
    </w:pPr>
    <w:r>
      <w:rPr>
        <w:noProof/>
      </w:rPr>
      <mc:AlternateContent>
        <mc:Choice Requires="wps">
          <w:drawing>
            <wp:anchor distT="0" distB="0" distL="0" distR="0" simplePos="0" relativeHeight="251658240" behindDoc="0" locked="0" layoutInCell="1" allowOverlap="1" wp14:anchorId="623E4DED" wp14:editId="26964CBC">
              <wp:simplePos x="635" y="635"/>
              <wp:positionH relativeFrom="page">
                <wp:align>left</wp:align>
              </wp:positionH>
              <wp:positionV relativeFrom="page">
                <wp:align>bottom</wp:align>
              </wp:positionV>
              <wp:extent cx="1814830" cy="357505"/>
              <wp:effectExtent l="0" t="0" r="13970" b="0"/>
              <wp:wrapNone/>
              <wp:docPr id="1919340358"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57505"/>
                      </a:xfrm>
                      <a:prstGeom prst="rect">
                        <a:avLst/>
                      </a:prstGeom>
                      <a:noFill/>
                      <a:ln>
                        <a:noFill/>
                      </a:ln>
                    </wps:spPr>
                    <wps:txbx>
                      <w:txbxContent>
                        <w:p w14:paraId="4277CAF4" w14:textId="08B1BB40" w:rsidR="00831134" w:rsidRPr="00831134" w:rsidRDefault="00831134" w:rsidP="00831134">
                          <w:pPr>
                            <w:spacing w:after="0"/>
                            <w:rPr>
                              <w:rFonts w:ascii="Aptos" w:eastAsia="Aptos" w:hAnsi="Aptos" w:cs="Aptos"/>
                              <w:noProof/>
                              <w:color w:val="000000"/>
                              <w:sz w:val="20"/>
                              <w:szCs w:val="20"/>
                            </w:rPr>
                          </w:pPr>
                          <w:r w:rsidRPr="00831134">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E4DED"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tX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" filled="f" stroked="f">
              <v:fill o:detectmouseclick="t"/>
              <v:textbox style="mso-fit-shape-to-text:t" inset="20pt,0,0,15pt">
                <w:txbxContent>
                  <w:p w14:paraId="4277CAF4" w14:textId="08B1BB40" w:rsidR="00831134" w:rsidRPr="00831134" w:rsidRDefault="00831134" w:rsidP="00831134">
                    <w:pPr>
                      <w:spacing w:after="0"/>
                      <w:rPr>
                        <w:rFonts w:ascii="Aptos" w:eastAsia="Aptos" w:hAnsi="Aptos" w:cs="Aptos"/>
                        <w:noProof/>
                        <w:color w:val="000000"/>
                        <w:sz w:val="20"/>
                        <w:szCs w:val="20"/>
                      </w:rPr>
                    </w:pPr>
                    <w:r w:rsidRPr="00831134">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D868" w14:textId="77777777" w:rsidR="00831134" w:rsidRDefault="00831134" w:rsidP="00831134">
      <w:pPr>
        <w:spacing w:after="0" w:line="240" w:lineRule="auto"/>
      </w:pPr>
      <w:r>
        <w:separator/>
      </w:r>
    </w:p>
  </w:footnote>
  <w:footnote w:type="continuationSeparator" w:id="0">
    <w:p w14:paraId="58FB859E" w14:textId="77777777" w:rsidR="00831134" w:rsidRDefault="00831134" w:rsidP="00831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D4381"/>
    <w:multiLevelType w:val="hybridMultilevel"/>
    <w:tmpl w:val="E744988C"/>
    <w:lvl w:ilvl="0" w:tplc="62723336">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42803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41"/>
    <w:rsid w:val="00012E1B"/>
    <w:rsid w:val="000745C5"/>
    <w:rsid w:val="00135217"/>
    <w:rsid w:val="00224443"/>
    <w:rsid w:val="00225C6C"/>
    <w:rsid w:val="003E5FB4"/>
    <w:rsid w:val="0045355A"/>
    <w:rsid w:val="00497897"/>
    <w:rsid w:val="005B0494"/>
    <w:rsid w:val="005B590C"/>
    <w:rsid w:val="005D756A"/>
    <w:rsid w:val="005E3FE7"/>
    <w:rsid w:val="00714927"/>
    <w:rsid w:val="0073247D"/>
    <w:rsid w:val="00747BDD"/>
    <w:rsid w:val="007F0200"/>
    <w:rsid w:val="00831134"/>
    <w:rsid w:val="00850205"/>
    <w:rsid w:val="00894741"/>
    <w:rsid w:val="00A417A1"/>
    <w:rsid w:val="00AA7AAE"/>
    <w:rsid w:val="00AB14A8"/>
    <w:rsid w:val="00BF0DC6"/>
    <w:rsid w:val="00C224AF"/>
    <w:rsid w:val="00D51EF6"/>
    <w:rsid w:val="00E4659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FA54"/>
  <w15:chartTrackingRefBased/>
  <w15:docId w15:val="{20F28A3E-DC9F-4757-8243-AAA52250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741"/>
    <w:rPr>
      <w:rFonts w:eastAsiaTheme="majorEastAsia" w:cstheme="majorBidi"/>
      <w:color w:val="272727" w:themeColor="text1" w:themeTint="D8"/>
    </w:rPr>
  </w:style>
  <w:style w:type="paragraph" w:styleId="Title">
    <w:name w:val="Title"/>
    <w:basedOn w:val="Normal"/>
    <w:next w:val="Normal"/>
    <w:link w:val="TitleChar"/>
    <w:uiPriority w:val="10"/>
    <w:qFormat/>
    <w:rsid w:val="00894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741"/>
    <w:pPr>
      <w:spacing w:before="160"/>
      <w:jc w:val="center"/>
    </w:pPr>
    <w:rPr>
      <w:i/>
      <w:iCs/>
      <w:color w:val="404040" w:themeColor="text1" w:themeTint="BF"/>
    </w:rPr>
  </w:style>
  <w:style w:type="character" w:customStyle="1" w:styleId="QuoteChar">
    <w:name w:val="Quote Char"/>
    <w:basedOn w:val="DefaultParagraphFont"/>
    <w:link w:val="Quote"/>
    <w:uiPriority w:val="29"/>
    <w:rsid w:val="00894741"/>
    <w:rPr>
      <w:i/>
      <w:iCs/>
      <w:color w:val="404040" w:themeColor="text1" w:themeTint="BF"/>
    </w:rPr>
  </w:style>
  <w:style w:type="paragraph" w:styleId="ListParagraph">
    <w:name w:val="List Paragraph"/>
    <w:basedOn w:val="Normal"/>
    <w:uiPriority w:val="34"/>
    <w:qFormat/>
    <w:rsid w:val="00894741"/>
    <w:pPr>
      <w:ind w:left="720"/>
      <w:contextualSpacing/>
    </w:pPr>
  </w:style>
  <w:style w:type="character" w:styleId="IntenseEmphasis">
    <w:name w:val="Intense Emphasis"/>
    <w:basedOn w:val="DefaultParagraphFont"/>
    <w:uiPriority w:val="21"/>
    <w:qFormat/>
    <w:rsid w:val="00894741"/>
    <w:rPr>
      <w:i/>
      <w:iCs/>
      <w:color w:val="0F4761" w:themeColor="accent1" w:themeShade="BF"/>
    </w:rPr>
  </w:style>
  <w:style w:type="paragraph" w:styleId="IntenseQuote">
    <w:name w:val="Intense Quote"/>
    <w:basedOn w:val="Normal"/>
    <w:next w:val="Normal"/>
    <w:link w:val="IntenseQuoteChar"/>
    <w:uiPriority w:val="30"/>
    <w:qFormat/>
    <w:rsid w:val="00894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741"/>
    <w:rPr>
      <w:i/>
      <w:iCs/>
      <w:color w:val="0F4761" w:themeColor="accent1" w:themeShade="BF"/>
    </w:rPr>
  </w:style>
  <w:style w:type="character" w:styleId="IntenseReference">
    <w:name w:val="Intense Reference"/>
    <w:basedOn w:val="DefaultParagraphFont"/>
    <w:uiPriority w:val="32"/>
    <w:qFormat/>
    <w:rsid w:val="00894741"/>
    <w:rPr>
      <w:b/>
      <w:bCs/>
      <w:smallCaps/>
      <w:color w:val="0F4761" w:themeColor="accent1" w:themeShade="BF"/>
      <w:spacing w:val="5"/>
    </w:rPr>
  </w:style>
  <w:style w:type="character" w:styleId="Hyperlink">
    <w:name w:val="Hyperlink"/>
    <w:basedOn w:val="DefaultParagraphFont"/>
    <w:uiPriority w:val="99"/>
    <w:unhideWhenUsed/>
    <w:rsid w:val="00E4659B"/>
    <w:rPr>
      <w:color w:val="467886" w:themeColor="hyperlink"/>
      <w:u w:val="single"/>
    </w:rPr>
  </w:style>
  <w:style w:type="character" w:styleId="UnresolvedMention">
    <w:name w:val="Unresolved Mention"/>
    <w:basedOn w:val="DefaultParagraphFont"/>
    <w:uiPriority w:val="99"/>
    <w:semiHidden/>
    <w:unhideWhenUsed/>
    <w:rsid w:val="00E4659B"/>
    <w:rPr>
      <w:color w:val="605E5C"/>
      <w:shd w:val="clear" w:color="auto" w:fill="E1DFDD"/>
    </w:rPr>
  </w:style>
  <w:style w:type="paragraph" w:styleId="Footer">
    <w:name w:val="footer"/>
    <w:basedOn w:val="Normal"/>
    <w:link w:val="FooterChar"/>
    <w:uiPriority w:val="99"/>
    <w:unhideWhenUsed/>
    <w:rsid w:val="00831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oos@kitlv.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smah@nus.edu.s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Ismah</dc:creator>
  <cp:keywords/>
  <dc:description/>
  <cp:lastModifiedBy>Siegers, S.R. (Yayah)</cp:lastModifiedBy>
  <cp:revision>2</cp:revision>
  <dcterms:created xsi:type="dcterms:W3CDTF">2025-12-02T11:04:00Z</dcterms:created>
  <dcterms:modified xsi:type="dcterms:W3CDTF">2025-12-02T11:04:00Z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7266cf46,7e2d176d,105c2e94</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