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0C929" w14:textId="686EF5E0" w:rsidR="00372A5A" w:rsidRPr="00372A5A" w:rsidRDefault="00372A5A" w:rsidP="00372A5A">
      <w:pPr>
        <w:rPr>
          <w:rFonts w:cs="Times New Roman"/>
          <w:b/>
          <w:bCs/>
          <w:bdr w:val="none" w:sz="0" w:space="0" w:color="auto"/>
        </w:rPr>
      </w:pPr>
      <w:r w:rsidRPr="00372A5A">
        <w:rPr>
          <w:rFonts w:cs="Times New Roman"/>
          <w:b/>
          <w:bCs/>
          <w:bdr w:val="none" w:sz="0" w:space="0" w:color="auto"/>
        </w:rPr>
        <w:t>Title: Indigeneity in Southeast Asia: Mobilization, Meaning, and Contestation</w:t>
      </w:r>
    </w:p>
    <w:p w14:paraId="7B0D548B" w14:textId="726292A5" w:rsidR="00372A5A" w:rsidRPr="00372A5A" w:rsidRDefault="00372A5A" w:rsidP="00372A5A">
      <w:pPr>
        <w:rPr>
          <w:rFonts w:cs="Times New Roman"/>
          <w:b/>
          <w:bCs/>
          <w:bdr w:val="none" w:sz="0" w:space="0" w:color="auto"/>
        </w:rPr>
      </w:pPr>
      <w:r w:rsidRPr="00372A5A">
        <w:rPr>
          <w:rFonts w:cs="Times New Roman"/>
          <w:b/>
          <w:bCs/>
          <w:bdr w:val="none" w:sz="0" w:space="0" w:color="auto"/>
        </w:rPr>
        <w:t>Co-Conveners:</w:t>
      </w:r>
      <w:r w:rsidRPr="00372A5A">
        <w:rPr>
          <w:rFonts w:cs="Times New Roman"/>
          <w:bdr w:val="none" w:sz="0" w:space="0" w:color="auto"/>
        </w:rPr>
        <w:t xml:space="preserve"> Antoine Laugrand, Research Fellow, University of Ottawa, Susanna Barnes, University of Saskatchewan</w:t>
      </w:r>
    </w:p>
    <w:p w14:paraId="3B3C32F7" w14:textId="77777777" w:rsidR="00372A5A" w:rsidRDefault="00372A5A" w:rsidP="00372A5A">
      <w:pPr>
        <w:rPr>
          <w:rFonts w:cs="Times New Roman"/>
          <w:bdr w:val="none" w:sz="0" w:space="0" w:color="auto"/>
        </w:rPr>
      </w:pPr>
    </w:p>
    <w:p w14:paraId="0332198B" w14:textId="18317959" w:rsidR="00372A5A" w:rsidRPr="00372A5A" w:rsidRDefault="00372A5A" w:rsidP="00372A5A">
      <w:pPr>
        <w:rPr>
          <w:rFonts w:cs="Times New Roman"/>
          <w:b/>
          <w:bCs/>
          <w:bdr w:val="none" w:sz="0" w:space="0" w:color="auto"/>
        </w:rPr>
      </w:pPr>
      <w:r w:rsidRPr="00372A5A">
        <w:rPr>
          <w:rFonts w:cs="Times New Roman"/>
          <w:b/>
          <w:bCs/>
          <w:bdr w:val="none" w:sz="0" w:space="0" w:color="auto"/>
        </w:rPr>
        <w:t>Description:</w:t>
      </w:r>
      <w:r>
        <w:rPr>
          <w:rFonts w:cs="Times New Roman"/>
          <w:b/>
          <w:bCs/>
          <w:bdr w:val="none" w:sz="0" w:space="0" w:color="auto"/>
        </w:rPr>
        <w:t xml:space="preserve"> </w:t>
      </w:r>
      <w:r w:rsidRPr="00372A5A">
        <w:rPr>
          <w:rFonts w:cs="Times New Roman"/>
          <w:bdr w:val="none" w:sz="0" w:space="0" w:color="auto"/>
        </w:rPr>
        <w:t>In Southeast Asia, indigeneity emerges less as an inherited status than as a situated practice shaped by colonial legacies, postcolonial state formations, and global rights discourses. From the highlands of northern Vietnam and Taiwan to the forests of Borneo and Malaysia, and the islands of the Philippines, Indonesia, and Timor-Leste, claims to indigeneity are entangled with nation-building, development, and environmental governance. Far from a settled category, it functions as a contested and strategic identity, mobilized in struggles over land, resources, language, and cultural recognition.</w:t>
      </w:r>
    </w:p>
    <w:p w14:paraId="340A8F56" w14:textId="77777777" w:rsidR="00372A5A" w:rsidRPr="00372A5A" w:rsidRDefault="00372A5A" w:rsidP="00372A5A">
      <w:pPr>
        <w:ind w:firstLine="720"/>
        <w:rPr>
          <w:rFonts w:cs="Times New Roman"/>
          <w:bdr w:val="none" w:sz="0" w:space="0" w:color="auto"/>
        </w:rPr>
      </w:pPr>
      <w:r w:rsidRPr="00372A5A">
        <w:rPr>
          <w:rFonts w:cs="Times New Roman"/>
          <w:bdr w:val="none" w:sz="0" w:space="0" w:color="auto"/>
        </w:rPr>
        <w:t>This panel examines how Indigenous communities and their allies mobilize, translate, and contest global frameworks such as the United Nations Declaration on the Rights of Indigenous Peoples (UNDRIP) within South-East Asian contexts. Contributors explore the bureaucratic and discursive mechanisms: from education reforms and ancestral domain laws to NGO advocacy and environmental regulation, that shape who can claim to be “Indigenous” and under what terms. They also highlight acts of endurance and creative adaptation, including linguistic revitalization, ritual reinvention, and digital activism, through which communities assert continuity and belonging amid renewed imperial and extractive pressures.</w:t>
      </w:r>
    </w:p>
    <w:p w14:paraId="1429A5AC" w14:textId="6D7DDAC6" w:rsidR="00372A5A" w:rsidRDefault="00372A5A" w:rsidP="00372A5A">
      <w:pPr>
        <w:ind w:firstLine="720"/>
        <w:rPr>
          <w:rFonts w:cs="Times New Roman"/>
          <w:bdr w:val="none" w:sz="0" w:space="0" w:color="auto"/>
        </w:rPr>
      </w:pPr>
      <w:r w:rsidRPr="00372A5A">
        <w:rPr>
          <w:rFonts w:cs="Times New Roman"/>
          <w:bdr w:val="none" w:sz="0" w:space="0" w:color="auto"/>
        </w:rPr>
        <w:t xml:space="preserve">By bringing together perspectives from anthropology, </w:t>
      </w:r>
      <w:r w:rsidR="009B429C">
        <w:rPr>
          <w:rFonts w:cs="Times New Roman"/>
          <w:bdr w:val="none" w:sz="0" w:space="0" w:color="auto"/>
        </w:rPr>
        <w:t xml:space="preserve">Indigenous studies, </w:t>
      </w:r>
      <w:r w:rsidRPr="00372A5A">
        <w:rPr>
          <w:rFonts w:cs="Times New Roman"/>
          <w:bdr w:val="none" w:sz="0" w:space="0" w:color="auto"/>
        </w:rPr>
        <w:t>linguistics, history, and political science, the panel seeks to localize Indigeneity to understand how its universalizing language of rights, sustainability, and authenticity is reconfigured in plural and sometimes contradictory ways. How do communities negotiate global norms like UNDRIP alongside local state ideologies? In what ways do claims to indigeneity intersect with language politics, historical narratives, and resource governance? And how do these processes reshape notions of citizenship, sovereignty, and belonging? By foregrounding Southeast Asian cases, the panel seeks to illuminate the dynamic interplay between global frameworks and local realities, and to rethink indigeneity as a political, historical, and discursive practice rather than a fixed identity.</w:t>
      </w:r>
    </w:p>
    <w:p w14:paraId="119650D0" w14:textId="3B451A16" w:rsidR="00372A5A" w:rsidRPr="00372A5A" w:rsidRDefault="00372A5A" w:rsidP="00372A5A">
      <w:pPr>
        <w:ind w:firstLine="720"/>
        <w:rPr>
          <w:rFonts w:cs="Times New Roman"/>
          <w:bdr w:val="none" w:sz="0" w:space="0" w:color="auto"/>
        </w:rPr>
      </w:pPr>
      <w:r>
        <w:t>This panel proposes a double session to accommodate the breadth and depth of regional coverage and thematic diversity central to its objectives.</w:t>
      </w:r>
    </w:p>
    <w:p w14:paraId="641E2755" w14:textId="0AAD56B8" w:rsidR="00372A5A" w:rsidRDefault="00372A5A" w:rsidP="00372A5A">
      <w:pPr>
        <w:rPr>
          <w:rFonts w:cs="Times New Roman"/>
          <w:b/>
          <w:bCs/>
          <w:bdr w:val="none" w:sz="0" w:space="0" w:color="auto"/>
        </w:rPr>
      </w:pPr>
    </w:p>
    <w:p w14:paraId="5AA9A9E0" w14:textId="39404112" w:rsidR="00372A5A" w:rsidRPr="00372A5A" w:rsidRDefault="00372A5A" w:rsidP="00372A5A">
      <w:pPr>
        <w:rPr>
          <w:rFonts w:cs="Times New Roman"/>
          <w:bdr w:val="none" w:sz="0" w:space="0" w:color="auto"/>
        </w:rPr>
      </w:pPr>
      <w:r>
        <w:rPr>
          <w:rFonts w:cs="Times New Roman"/>
          <w:b/>
          <w:bCs/>
          <w:bdr w:val="none" w:sz="0" w:space="0" w:color="auto"/>
        </w:rPr>
        <w:t xml:space="preserve">Format: </w:t>
      </w:r>
      <w:r w:rsidRPr="00372A5A">
        <w:rPr>
          <w:rFonts w:cs="Times New Roman"/>
          <w:bdr w:val="none" w:sz="0" w:space="0" w:color="auto"/>
        </w:rPr>
        <w:t>double session</w:t>
      </w:r>
    </w:p>
    <w:p w14:paraId="1D768001" w14:textId="7E69AF57" w:rsidR="00372A5A" w:rsidRDefault="00372A5A" w:rsidP="00372A5A">
      <w:pPr>
        <w:rPr>
          <w:rFonts w:cs="Times New Roman"/>
          <w:b/>
          <w:bCs/>
          <w:bdr w:val="none" w:sz="0" w:space="0" w:color="auto"/>
        </w:rPr>
      </w:pPr>
      <w:r>
        <w:rPr>
          <w:rFonts w:cs="Times New Roman"/>
          <w:b/>
          <w:bCs/>
          <w:bdr w:val="none" w:sz="0" w:space="0" w:color="auto"/>
        </w:rPr>
        <w:t xml:space="preserve">Dicussant: </w:t>
      </w:r>
      <w:r w:rsidRPr="00372A5A">
        <w:rPr>
          <w:rFonts w:cs="Times New Roman"/>
          <w:bdr w:val="none" w:sz="0" w:space="0" w:color="auto"/>
        </w:rPr>
        <w:t>TBC</w:t>
      </w:r>
    </w:p>
    <w:p w14:paraId="1EAEDA4C" w14:textId="77777777" w:rsidR="00372A5A" w:rsidRPr="00372A5A" w:rsidRDefault="00372A5A" w:rsidP="00372A5A">
      <w:pPr>
        <w:rPr>
          <w:rFonts w:cs="Times New Roman"/>
          <w:b/>
          <w:bCs/>
          <w:bdr w:val="none" w:sz="0" w:space="0" w:color="auto"/>
        </w:rPr>
      </w:pPr>
    </w:p>
    <w:p w14:paraId="14EC4264" w14:textId="7E194458" w:rsidR="00DD39E0" w:rsidRPr="00372A5A" w:rsidRDefault="00DD39E0" w:rsidP="00372A5A">
      <w:pPr>
        <w:rPr>
          <w:rFonts w:cs="Times New Roman"/>
        </w:rPr>
      </w:pPr>
    </w:p>
    <w:sectPr w:rsidR="00DD39E0" w:rsidRPr="00372A5A">
      <w:footerReference w:type="even" r:id="rId6"/>
      <w:footerReference w:type="default" r:id="rId7"/>
      <w:footerReference w:type="firs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C4DBB" w14:textId="77777777" w:rsidR="001C7E6F" w:rsidRDefault="001C7E6F" w:rsidP="001C7E6F">
      <w:r>
        <w:separator/>
      </w:r>
    </w:p>
  </w:endnote>
  <w:endnote w:type="continuationSeparator" w:id="0">
    <w:p w14:paraId="2B6A4E40" w14:textId="77777777" w:rsidR="001C7E6F" w:rsidRDefault="001C7E6F" w:rsidP="001C7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BD97B" w14:textId="7C71D332" w:rsidR="001C7E6F" w:rsidRDefault="001C7E6F">
    <w:pPr>
      <w:pStyle w:val="Footer"/>
    </w:pPr>
    <w:r>
      <w:rPr>
        <w:noProof/>
        <w:bdr w:val="none" w:sz="0" w:space="0" w:color="auto"/>
        <w14:ligatures w14:val="standardContextual"/>
      </w:rPr>
      <mc:AlternateContent>
        <mc:Choice Requires="wps">
          <w:drawing>
            <wp:anchor distT="0" distB="0" distL="0" distR="0" simplePos="0" relativeHeight="251659264" behindDoc="0" locked="0" layoutInCell="1" allowOverlap="1" wp14:anchorId="35C029DD" wp14:editId="6E46FB7B">
              <wp:simplePos x="635" y="635"/>
              <wp:positionH relativeFrom="page">
                <wp:align>left</wp:align>
              </wp:positionH>
              <wp:positionV relativeFrom="page">
                <wp:align>bottom</wp:align>
              </wp:positionV>
              <wp:extent cx="1817370" cy="345440"/>
              <wp:effectExtent l="0" t="0" r="11430" b="0"/>
              <wp:wrapNone/>
              <wp:docPr id="343297131" name="Text Box 2"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7370" cy="345440"/>
                      </a:xfrm>
                      <a:prstGeom prst="rect">
                        <a:avLst/>
                      </a:prstGeom>
                      <a:noFill/>
                      <a:ln>
                        <a:noFill/>
                      </a:ln>
                    </wps:spPr>
                    <wps:txbx>
                      <w:txbxContent>
                        <w:p w14:paraId="68C29C7E" w14:textId="0CFA6CDC" w:rsidR="001C7E6F" w:rsidRPr="001C7E6F" w:rsidRDefault="001C7E6F" w:rsidP="001C7E6F">
                          <w:pPr>
                            <w:rPr>
                              <w:rFonts w:ascii="Aptos" w:eastAsia="Aptos" w:hAnsi="Aptos" w:cs="Aptos"/>
                              <w:noProof/>
                              <w:color w:val="000000"/>
                              <w:sz w:val="20"/>
                              <w:szCs w:val="20"/>
                            </w:rPr>
                          </w:pPr>
                          <w:r w:rsidRPr="001C7E6F">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C029DD" id="_x0000_t202" coordsize="21600,21600" o:spt="202" path="m,l,21600r21600,l21600,xe">
              <v:stroke joinstyle="miter"/>
              <v:path gradientshapeok="t" o:connecttype="rect"/>
            </v:shapetype>
            <v:shape id="Text Box 2" o:spid="_x0000_s1026" type="#_x0000_t202" alt="Classified as Internal | Intern" style="position:absolute;margin-left:0;margin-top:0;width:143.1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" filled="f" stroked="f">
              <v:fill o:detectmouseclick="t"/>
              <v:textbox style="mso-fit-shape-to-text:t" inset="20pt,0,0,15pt">
                <w:txbxContent>
                  <w:p w14:paraId="68C29C7E" w14:textId="0CFA6CDC" w:rsidR="001C7E6F" w:rsidRPr="001C7E6F" w:rsidRDefault="001C7E6F" w:rsidP="001C7E6F">
                    <w:pPr>
                      <w:rPr>
                        <w:rFonts w:ascii="Aptos" w:eastAsia="Aptos" w:hAnsi="Aptos" w:cs="Aptos"/>
                        <w:noProof/>
                        <w:color w:val="000000"/>
                        <w:sz w:val="20"/>
                        <w:szCs w:val="20"/>
                      </w:rPr>
                    </w:pPr>
                    <w:r w:rsidRPr="001C7E6F">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E4C2D" w14:textId="5FF55649" w:rsidR="001C7E6F" w:rsidRDefault="001C7E6F">
    <w:pPr>
      <w:pStyle w:val="Footer"/>
    </w:pPr>
    <w:r>
      <w:rPr>
        <w:noProof/>
        <w:bdr w:val="none" w:sz="0" w:space="0" w:color="auto"/>
        <w14:ligatures w14:val="standardContextual"/>
      </w:rPr>
      <mc:AlternateContent>
        <mc:Choice Requires="wps">
          <w:drawing>
            <wp:anchor distT="0" distB="0" distL="0" distR="0" simplePos="0" relativeHeight="251660288" behindDoc="0" locked="0" layoutInCell="1" allowOverlap="1" wp14:anchorId="61FC10AD" wp14:editId="02D5A442">
              <wp:simplePos x="914400" y="9433560"/>
              <wp:positionH relativeFrom="page">
                <wp:align>left</wp:align>
              </wp:positionH>
              <wp:positionV relativeFrom="page">
                <wp:align>bottom</wp:align>
              </wp:positionV>
              <wp:extent cx="1817370" cy="345440"/>
              <wp:effectExtent l="0" t="0" r="11430" b="0"/>
              <wp:wrapNone/>
              <wp:docPr id="1438479757" name="Text Box 3"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7370" cy="345440"/>
                      </a:xfrm>
                      <a:prstGeom prst="rect">
                        <a:avLst/>
                      </a:prstGeom>
                      <a:noFill/>
                      <a:ln>
                        <a:noFill/>
                      </a:ln>
                    </wps:spPr>
                    <wps:txbx>
                      <w:txbxContent>
                        <w:p w14:paraId="488C0BE7" w14:textId="3FB187C4" w:rsidR="001C7E6F" w:rsidRPr="001C7E6F" w:rsidRDefault="001C7E6F" w:rsidP="001C7E6F">
                          <w:pPr>
                            <w:rPr>
                              <w:rFonts w:ascii="Aptos" w:eastAsia="Aptos" w:hAnsi="Aptos" w:cs="Aptos"/>
                              <w:noProof/>
                              <w:color w:val="000000"/>
                              <w:sz w:val="20"/>
                              <w:szCs w:val="20"/>
                            </w:rPr>
                          </w:pPr>
                          <w:r w:rsidRPr="001C7E6F">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FC10AD" id="_x0000_t202" coordsize="21600,21600" o:spt="202" path="m,l,21600r21600,l21600,xe">
              <v:stroke joinstyle="miter"/>
              <v:path gradientshapeok="t" o:connecttype="rect"/>
            </v:shapetype>
            <v:shape id="Text Box 3" o:spid="_x0000_s1027" type="#_x0000_t202" alt="Classified as Internal | Intern" style="position:absolute;margin-left:0;margin-top:0;width:143.1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" filled="f" stroked="f">
              <v:fill o:detectmouseclick="t"/>
              <v:textbox style="mso-fit-shape-to-text:t" inset="20pt,0,0,15pt">
                <w:txbxContent>
                  <w:p w14:paraId="488C0BE7" w14:textId="3FB187C4" w:rsidR="001C7E6F" w:rsidRPr="001C7E6F" w:rsidRDefault="001C7E6F" w:rsidP="001C7E6F">
                    <w:pPr>
                      <w:rPr>
                        <w:rFonts w:ascii="Aptos" w:eastAsia="Aptos" w:hAnsi="Aptos" w:cs="Aptos"/>
                        <w:noProof/>
                        <w:color w:val="000000"/>
                        <w:sz w:val="20"/>
                        <w:szCs w:val="20"/>
                      </w:rPr>
                    </w:pPr>
                    <w:r w:rsidRPr="001C7E6F">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D0D7B" w14:textId="50252776" w:rsidR="001C7E6F" w:rsidRDefault="001C7E6F">
    <w:pPr>
      <w:pStyle w:val="Footer"/>
    </w:pPr>
    <w:r>
      <w:rPr>
        <w:noProof/>
        <w:bdr w:val="none" w:sz="0" w:space="0" w:color="auto"/>
        <w14:ligatures w14:val="standardContextual"/>
      </w:rPr>
      <mc:AlternateContent>
        <mc:Choice Requires="wps">
          <w:drawing>
            <wp:anchor distT="0" distB="0" distL="0" distR="0" simplePos="0" relativeHeight="251658240" behindDoc="0" locked="0" layoutInCell="1" allowOverlap="1" wp14:anchorId="3C67C89D" wp14:editId="62348F87">
              <wp:simplePos x="635" y="635"/>
              <wp:positionH relativeFrom="page">
                <wp:align>left</wp:align>
              </wp:positionH>
              <wp:positionV relativeFrom="page">
                <wp:align>bottom</wp:align>
              </wp:positionV>
              <wp:extent cx="1817370" cy="345440"/>
              <wp:effectExtent l="0" t="0" r="11430" b="0"/>
              <wp:wrapNone/>
              <wp:docPr id="1442029922" name="Text Box 1"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7370" cy="345440"/>
                      </a:xfrm>
                      <a:prstGeom prst="rect">
                        <a:avLst/>
                      </a:prstGeom>
                      <a:noFill/>
                      <a:ln>
                        <a:noFill/>
                      </a:ln>
                    </wps:spPr>
                    <wps:txbx>
                      <w:txbxContent>
                        <w:p w14:paraId="3AF38EB5" w14:textId="2CB6906B" w:rsidR="001C7E6F" w:rsidRPr="001C7E6F" w:rsidRDefault="001C7E6F" w:rsidP="001C7E6F">
                          <w:pPr>
                            <w:rPr>
                              <w:rFonts w:ascii="Aptos" w:eastAsia="Aptos" w:hAnsi="Aptos" w:cs="Aptos"/>
                              <w:noProof/>
                              <w:color w:val="000000"/>
                              <w:sz w:val="20"/>
                              <w:szCs w:val="20"/>
                            </w:rPr>
                          </w:pPr>
                          <w:r w:rsidRPr="001C7E6F">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67C89D" id="_x0000_t202" coordsize="21600,21600" o:spt="202" path="m,l,21600r21600,l21600,xe">
              <v:stroke joinstyle="miter"/>
              <v:path gradientshapeok="t" o:connecttype="rect"/>
            </v:shapetype>
            <v:shape id="Text Box 1" o:spid="_x0000_s1028" type="#_x0000_t202" alt="Classified as Internal | Intern" style="position:absolute;margin-left:0;margin-top:0;width:143.1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" filled="f" stroked="f">
              <v:fill o:detectmouseclick="t"/>
              <v:textbox style="mso-fit-shape-to-text:t" inset="20pt,0,0,15pt">
                <w:txbxContent>
                  <w:p w14:paraId="3AF38EB5" w14:textId="2CB6906B" w:rsidR="001C7E6F" w:rsidRPr="001C7E6F" w:rsidRDefault="001C7E6F" w:rsidP="001C7E6F">
                    <w:pPr>
                      <w:rPr>
                        <w:rFonts w:ascii="Aptos" w:eastAsia="Aptos" w:hAnsi="Aptos" w:cs="Aptos"/>
                        <w:noProof/>
                        <w:color w:val="000000"/>
                        <w:sz w:val="20"/>
                        <w:szCs w:val="20"/>
                      </w:rPr>
                    </w:pPr>
                    <w:r w:rsidRPr="001C7E6F">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9B807" w14:textId="77777777" w:rsidR="001C7E6F" w:rsidRDefault="001C7E6F" w:rsidP="001C7E6F">
      <w:r>
        <w:separator/>
      </w:r>
    </w:p>
  </w:footnote>
  <w:footnote w:type="continuationSeparator" w:id="0">
    <w:p w14:paraId="15903199" w14:textId="77777777" w:rsidR="001C7E6F" w:rsidRDefault="001C7E6F" w:rsidP="001C7E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A5A"/>
    <w:rsid w:val="00007433"/>
    <w:rsid w:val="00007546"/>
    <w:rsid w:val="00026AF4"/>
    <w:rsid w:val="00027E1B"/>
    <w:rsid w:val="000462DD"/>
    <w:rsid w:val="00050966"/>
    <w:rsid w:val="00056D85"/>
    <w:rsid w:val="00095EE7"/>
    <w:rsid w:val="000D05B9"/>
    <w:rsid w:val="000E02F5"/>
    <w:rsid w:val="000E5C31"/>
    <w:rsid w:val="0010793C"/>
    <w:rsid w:val="00120A87"/>
    <w:rsid w:val="0012634C"/>
    <w:rsid w:val="00127B2E"/>
    <w:rsid w:val="00152894"/>
    <w:rsid w:val="00165E62"/>
    <w:rsid w:val="0019294C"/>
    <w:rsid w:val="001B1B32"/>
    <w:rsid w:val="001B7635"/>
    <w:rsid w:val="001C443F"/>
    <w:rsid w:val="001C7E6F"/>
    <w:rsid w:val="001D0C3B"/>
    <w:rsid w:val="0020350C"/>
    <w:rsid w:val="00227D19"/>
    <w:rsid w:val="002509BC"/>
    <w:rsid w:val="0025768C"/>
    <w:rsid w:val="00265CB3"/>
    <w:rsid w:val="002A27A9"/>
    <w:rsid w:val="002A7EA9"/>
    <w:rsid w:val="002F6D28"/>
    <w:rsid w:val="00335A05"/>
    <w:rsid w:val="00337A1F"/>
    <w:rsid w:val="00372A5A"/>
    <w:rsid w:val="00396D4D"/>
    <w:rsid w:val="003B1B16"/>
    <w:rsid w:val="003C6DF3"/>
    <w:rsid w:val="003E3C5F"/>
    <w:rsid w:val="004055B7"/>
    <w:rsid w:val="00405684"/>
    <w:rsid w:val="00407BF6"/>
    <w:rsid w:val="004327FB"/>
    <w:rsid w:val="00455BB3"/>
    <w:rsid w:val="00455E67"/>
    <w:rsid w:val="00490504"/>
    <w:rsid w:val="004A0A77"/>
    <w:rsid w:val="004B1FF7"/>
    <w:rsid w:val="004C39C6"/>
    <w:rsid w:val="004C3CBD"/>
    <w:rsid w:val="004D445A"/>
    <w:rsid w:val="004E78CD"/>
    <w:rsid w:val="004F0CF7"/>
    <w:rsid w:val="004F60E1"/>
    <w:rsid w:val="005035DD"/>
    <w:rsid w:val="005116C6"/>
    <w:rsid w:val="005130D3"/>
    <w:rsid w:val="00523E80"/>
    <w:rsid w:val="0054554A"/>
    <w:rsid w:val="00561925"/>
    <w:rsid w:val="00572B29"/>
    <w:rsid w:val="005C7BEC"/>
    <w:rsid w:val="005D675B"/>
    <w:rsid w:val="005D722D"/>
    <w:rsid w:val="005E66B0"/>
    <w:rsid w:val="005F6626"/>
    <w:rsid w:val="005F7D91"/>
    <w:rsid w:val="006359E5"/>
    <w:rsid w:val="00637822"/>
    <w:rsid w:val="006510DD"/>
    <w:rsid w:val="00663D65"/>
    <w:rsid w:val="00673244"/>
    <w:rsid w:val="0067338B"/>
    <w:rsid w:val="00691F88"/>
    <w:rsid w:val="00696F61"/>
    <w:rsid w:val="006A20C2"/>
    <w:rsid w:val="006B510A"/>
    <w:rsid w:val="006B6A14"/>
    <w:rsid w:val="006E2AF7"/>
    <w:rsid w:val="006E6FB9"/>
    <w:rsid w:val="006F54B0"/>
    <w:rsid w:val="006F5D48"/>
    <w:rsid w:val="007059C5"/>
    <w:rsid w:val="00735947"/>
    <w:rsid w:val="00744704"/>
    <w:rsid w:val="00751AB2"/>
    <w:rsid w:val="00763010"/>
    <w:rsid w:val="0078154D"/>
    <w:rsid w:val="00790D90"/>
    <w:rsid w:val="00794583"/>
    <w:rsid w:val="007A4626"/>
    <w:rsid w:val="007A7E37"/>
    <w:rsid w:val="007B368F"/>
    <w:rsid w:val="007B648C"/>
    <w:rsid w:val="007D042B"/>
    <w:rsid w:val="007E18AF"/>
    <w:rsid w:val="007E427B"/>
    <w:rsid w:val="007E7991"/>
    <w:rsid w:val="007F34DC"/>
    <w:rsid w:val="00806448"/>
    <w:rsid w:val="008139BA"/>
    <w:rsid w:val="00813E4D"/>
    <w:rsid w:val="0081440F"/>
    <w:rsid w:val="00821826"/>
    <w:rsid w:val="00836039"/>
    <w:rsid w:val="00857E60"/>
    <w:rsid w:val="00874B1B"/>
    <w:rsid w:val="008815D1"/>
    <w:rsid w:val="00893A31"/>
    <w:rsid w:val="008950B1"/>
    <w:rsid w:val="008D4240"/>
    <w:rsid w:val="0093697A"/>
    <w:rsid w:val="0098243F"/>
    <w:rsid w:val="00987A92"/>
    <w:rsid w:val="00992AE5"/>
    <w:rsid w:val="009B429C"/>
    <w:rsid w:val="009F5946"/>
    <w:rsid w:val="009F7D85"/>
    <w:rsid w:val="00A122A2"/>
    <w:rsid w:val="00A1473D"/>
    <w:rsid w:val="00A44FC7"/>
    <w:rsid w:val="00A57F42"/>
    <w:rsid w:val="00AA3F29"/>
    <w:rsid w:val="00AD123C"/>
    <w:rsid w:val="00AD3D9A"/>
    <w:rsid w:val="00AF1FFC"/>
    <w:rsid w:val="00B21DF9"/>
    <w:rsid w:val="00B3106F"/>
    <w:rsid w:val="00B768CB"/>
    <w:rsid w:val="00B87B4A"/>
    <w:rsid w:val="00B948A5"/>
    <w:rsid w:val="00BB31C2"/>
    <w:rsid w:val="00BB5B99"/>
    <w:rsid w:val="00BD7A14"/>
    <w:rsid w:val="00BE5AD9"/>
    <w:rsid w:val="00BF429E"/>
    <w:rsid w:val="00C0360F"/>
    <w:rsid w:val="00C12E1B"/>
    <w:rsid w:val="00C45542"/>
    <w:rsid w:val="00C526E2"/>
    <w:rsid w:val="00C73445"/>
    <w:rsid w:val="00CC4DA8"/>
    <w:rsid w:val="00CF0629"/>
    <w:rsid w:val="00CF281F"/>
    <w:rsid w:val="00D047E6"/>
    <w:rsid w:val="00D1125E"/>
    <w:rsid w:val="00D1720D"/>
    <w:rsid w:val="00D17D88"/>
    <w:rsid w:val="00D219A9"/>
    <w:rsid w:val="00D44E07"/>
    <w:rsid w:val="00D44FC4"/>
    <w:rsid w:val="00D553B2"/>
    <w:rsid w:val="00D73CB2"/>
    <w:rsid w:val="00D816BF"/>
    <w:rsid w:val="00D85929"/>
    <w:rsid w:val="00DC17C6"/>
    <w:rsid w:val="00DD39E0"/>
    <w:rsid w:val="00DF5A95"/>
    <w:rsid w:val="00E14D94"/>
    <w:rsid w:val="00E2775F"/>
    <w:rsid w:val="00E27F55"/>
    <w:rsid w:val="00E54259"/>
    <w:rsid w:val="00E62C10"/>
    <w:rsid w:val="00E668C7"/>
    <w:rsid w:val="00E67DFE"/>
    <w:rsid w:val="00E77A4B"/>
    <w:rsid w:val="00E80976"/>
    <w:rsid w:val="00E85CD1"/>
    <w:rsid w:val="00E86906"/>
    <w:rsid w:val="00EB0FB7"/>
    <w:rsid w:val="00EE264F"/>
    <w:rsid w:val="00F20599"/>
    <w:rsid w:val="00F23DF1"/>
    <w:rsid w:val="00F30EF7"/>
    <w:rsid w:val="00F44CD5"/>
    <w:rsid w:val="00F64C62"/>
    <w:rsid w:val="00F87A98"/>
    <w:rsid w:val="00FB1A99"/>
    <w:rsid w:val="00FC7AF1"/>
    <w:rsid w:val="00FF37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9DC6E"/>
  <w15:chartTrackingRefBased/>
  <w15:docId w15:val="{163F13B7-742A-E44E-93C4-A9A6D382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626"/>
    <w:rPr>
      <w:rFonts w:ascii="Times New Roman" w:hAnsi="Times New Roman" w:cs="Arial"/>
      <w:kern w:val="0"/>
      <w:bdr w:val="nil"/>
      <w14:ligatures w14:val="none"/>
    </w:rPr>
  </w:style>
  <w:style w:type="paragraph" w:styleId="Heading1">
    <w:name w:val="heading 1"/>
    <w:basedOn w:val="Normal"/>
    <w:next w:val="Normal"/>
    <w:link w:val="Heading1Char"/>
    <w:uiPriority w:val="9"/>
    <w:qFormat/>
    <w:rsid w:val="00372A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2A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72A5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2A5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72A5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72A5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72A5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72A5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72A5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autoRedefine/>
    <w:qFormat/>
    <w:rsid w:val="005F6626"/>
  </w:style>
  <w:style w:type="character" w:customStyle="1" w:styleId="Heading1Char">
    <w:name w:val="Heading 1 Char"/>
    <w:basedOn w:val="DefaultParagraphFont"/>
    <w:link w:val="Heading1"/>
    <w:uiPriority w:val="9"/>
    <w:rsid w:val="00372A5A"/>
    <w:rPr>
      <w:rFonts w:asciiTheme="majorHAnsi" w:eastAsiaTheme="majorEastAsia" w:hAnsiTheme="majorHAnsi" w:cstheme="majorBidi"/>
      <w:color w:val="0F4761" w:themeColor="accent1" w:themeShade="BF"/>
      <w:kern w:val="0"/>
      <w:sz w:val="40"/>
      <w:szCs w:val="40"/>
      <w:bdr w:val="nil"/>
      <w14:ligatures w14:val="none"/>
    </w:rPr>
  </w:style>
  <w:style w:type="character" w:customStyle="1" w:styleId="Heading2Char">
    <w:name w:val="Heading 2 Char"/>
    <w:basedOn w:val="DefaultParagraphFont"/>
    <w:link w:val="Heading2"/>
    <w:uiPriority w:val="9"/>
    <w:semiHidden/>
    <w:rsid w:val="00372A5A"/>
    <w:rPr>
      <w:rFonts w:asciiTheme="majorHAnsi" w:eastAsiaTheme="majorEastAsia" w:hAnsiTheme="majorHAnsi" w:cstheme="majorBidi"/>
      <w:color w:val="0F4761" w:themeColor="accent1" w:themeShade="BF"/>
      <w:kern w:val="0"/>
      <w:sz w:val="32"/>
      <w:szCs w:val="32"/>
      <w:bdr w:val="nil"/>
      <w14:ligatures w14:val="none"/>
    </w:rPr>
  </w:style>
  <w:style w:type="character" w:customStyle="1" w:styleId="Heading3Char">
    <w:name w:val="Heading 3 Char"/>
    <w:basedOn w:val="DefaultParagraphFont"/>
    <w:link w:val="Heading3"/>
    <w:uiPriority w:val="9"/>
    <w:rsid w:val="00372A5A"/>
    <w:rPr>
      <w:rFonts w:eastAsiaTheme="majorEastAsia" w:cstheme="majorBidi"/>
      <w:color w:val="0F4761" w:themeColor="accent1" w:themeShade="BF"/>
      <w:kern w:val="0"/>
      <w:sz w:val="28"/>
      <w:szCs w:val="28"/>
      <w:bdr w:val="nil"/>
      <w14:ligatures w14:val="none"/>
    </w:rPr>
  </w:style>
  <w:style w:type="character" w:customStyle="1" w:styleId="Heading4Char">
    <w:name w:val="Heading 4 Char"/>
    <w:basedOn w:val="DefaultParagraphFont"/>
    <w:link w:val="Heading4"/>
    <w:uiPriority w:val="9"/>
    <w:semiHidden/>
    <w:rsid w:val="00372A5A"/>
    <w:rPr>
      <w:rFonts w:eastAsiaTheme="majorEastAsia" w:cstheme="majorBidi"/>
      <w:i/>
      <w:iCs/>
      <w:color w:val="0F4761" w:themeColor="accent1" w:themeShade="BF"/>
      <w:kern w:val="0"/>
      <w:bdr w:val="nil"/>
      <w14:ligatures w14:val="none"/>
    </w:rPr>
  </w:style>
  <w:style w:type="character" w:customStyle="1" w:styleId="Heading5Char">
    <w:name w:val="Heading 5 Char"/>
    <w:basedOn w:val="DefaultParagraphFont"/>
    <w:link w:val="Heading5"/>
    <w:uiPriority w:val="9"/>
    <w:semiHidden/>
    <w:rsid w:val="00372A5A"/>
    <w:rPr>
      <w:rFonts w:eastAsiaTheme="majorEastAsia" w:cstheme="majorBidi"/>
      <w:color w:val="0F4761" w:themeColor="accent1" w:themeShade="BF"/>
      <w:kern w:val="0"/>
      <w:bdr w:val="nil"/>
      <w14:ligatures w14:val="none"/>
    </w:rPr>
  </w:style>
  <w:style w:type="character" w:customStyle="1" w:styleId="Heading6Char">
    <w:name w:val="Heading 6 Char"/>
    <w:basedOn w:val="DefaultParagraphFont"/>
    <w:link w:val="Heading6"/>
    <w:uiPriority w:val="9"/>
    <w:semiHidden/>
    <w:rsid w:val="00372A5A"/>
    <w:rPr>
      <w:rFonts w:eastAsiaTheme="majorEastAsia" w:cstheme="majorBidi"/>
      <w:i/>
      <w:iCs/>
      <w:color w:val="595959" w:themeColor="text1" w:themeTint="A6"/>
      <w:kern w:val="0"/>
      <w:bdr w:val="nil"/>
      <w14:ligatures w14:val="none"/>
    </w:rPr>
  </w:style>
  <w:style w:type="character" w:customStyle="1" w:styleId="Heading7Char">
    <w:name w:val="Heading 7 Char"/>
    <w:basedOn w:val="DefaultParagraphFont"/>
    <w:link w:val="Heading7"/>
    <w:uiPriority w:val="9"/>
    <w:semiHidden/>
    <w:rsid w:val="00372A5A"/>
    <w:rPr>
      <w:rFonts w:eastAsiaTheme="majorEastAsia" w:cstheme="majorBidi"/>
      <w:color w:val="595959" w:themeColor="text1" w:themeTint="A6"/>
      <w:kern w:val="0"/>
      <w:bdr w:val="nil"/>
      <w14:ligatures w14:val="none"/>
    </w:rPr>
  </w:style>
  <w:style w:type="character" w:customStyle="1" w:styleId="Heading8Char">
    <w:name w:val="Heading 8 Char"/>
    <w:basedOn w:val="DefaultParagraphFont"/>
    <w:link w:val="Heading8"/>
    <w:uiPriority w:val="9"/>
    <w:semiHidden/>
    <w:rsid w:val="00372A5A"/>
    <w:rPr>
      <w:rFonts w:eastAsiaTheme="majorEastAsia" w:cstheme="majorBidi"/>
      <w:i/>
      <w:iCs/>
      <w:color w:val="272727" w:themeColor="text1" w:themeTint="D8"/>
      <w:kern w:val="0"/>
      <w:bdr w:val="nil"/>
      <w14:ligatures w14:val="none"/>
    </w:rPr>
  </w:style>
  <w:style w:type="character" w:customStyle="1" w:styleId="Heading9Char">
    <w:name w:val="Heading 9 Char"/>
    <w:basedOn w:val="DefaultParagraphFont"/>
    <w:link w:val="Heading9"/>
    <w:uiPriority w:val="9"/>
    <w:semiHidden/>
    <w:rsid w:val="00372A5A"/>
    <w:rPr>
      <w:rFonts w:eastAsiaTheme="majorEastAsia" w:cstheme="majorBidi"/>
      <w:color w:val="272727" w:themeColor="text1" w:themeTint="D8"/>
      <w:kern w:val="0"/>
      <w:bdr w:val="nil"/>
      <w14:ligatures w14:val="none"/>
    </w:rPr>
  </w:style>
  <w:style w:type="paragraph" w:styleId="Title">
    <w:name w:val="Title"/>
    <w:basedOn w:val="Normal"/>
    <w:next w:val="Normal"/>
    <w:link w:val="TitleChar"/>
    <w:uiPriority w:val="10"/>
    <w:qFormat/>
    <w:rsid w:val="00372A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2A5A"/>
    <w:rPr>
      <w:rFonts w:asciiTheme="majorHAnsi" w:eastAsiaTheme="majorEastAsia" w:hAnsiTheme="majorHAnsi" w:cstheme="majorBidi"/>
      <w:spacing w:val="-10"/>
      <w:kern w:val="28"/>
      <w:sz w:val="56"/>
      <w:szCs w:val="56"/>
      <w:bdr w:val="nil"/>
      <w14:ligatures w14:val="none"/>
    </w:rPr>
  </w:style>
  <w:style w:type="paragraph" w:styleId="Subtitle">
    <w:name w:val="Subtitle"/>
    <w:basedOn w:val="Normal"/>
    <w:next w:val="Normal"/>
    <w:link w:val="SubtitleChar"/>
    <w:uiPriority w:val="11"/>
    <w:qFormat/>
    <w:rsid w:val="00372A5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2A5A"/>
    <w:rPr>
      <w:rFonts w:eastAsiaTheme="majorEastAsia" w:cstheme="majorBidi"/>
      <w:color w:val="595959" w:themeColor="text1" w:themeTint="A6"/>
      <w:spacing w:val="15"/>
      <w:kern w:val="0"/>
      <w:sz w:val="28"/>
      <w:szCs w:val="28"/>
      <w:bdr w:val="nil"/>
      <w14:ligatures w14:val="none"/>
    </w:rPr>
  </w:style>
  <w:style w:type="paragraph" w:styleId="Quote">
    <w:name w:val="Quote"/>
    <w:basedOn w:val="Normal"/>
    <w:next w:val="Normal"/>
    <w:link w:val="QuoteChar"/>
    <w:uiPriority w:val="29"/>
    <w:qFormat/>
    <w:rsid w:val="00372A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72A5A"/>
    <w:rPr>
      <w:rFonts w:ascii="Times New Roman" w:hAnsi="Times New Roman" w:cs="Arial"/>
      <w:i/>
      <w:iCs/>
      <w:color w:val="404040" w:themeColor="text1" w:themeTint="BF"/>
      <w:kern w:val="0"/>
      <w:bdr w:val="nil"/>
      <w14:ligatures w14:val="none"/>
    </w:rPr>
  </w:style>
  <w:style w:type="paragraph" w:styleId="ListParagraph">
    <w:name w:val="List Paragraph"/>
    <w:basedOn w:val="Normal"/>
    <w:uiPriority w:val="34"/>
    <w:qFormat/>
    <w:rsid w:val="00372A5A"/>
    <w:pPr>
      <w:ind w:left="720"/>
      <w:contextualSpacing/>
    </w:pPr>
  </w:style>
  <w:style w:type="character" w:styleId="IntenseEmphasis">
    <w:name w:val="Intense Emphasis"/>
    <w:basedOn w:val="DefaultParagraphFont"/>
    <w:uiPriority w:val="21"/>
    <w:qFormat/>
    <w:rsid w:val="00372A5A"/>
    <w:rPr>
      <w:i/>
      <w:iCs/>
      <w:color w:val="0F4761" w:themeColor="accent1" w:themeShade="BF"/>
    </w:rPr>
  </w:style>
  <w:style w:type="paragraph" w:styleId="IntenseQuote">
    <w:name w:val="Intense Quote"/>
    <w:basedOn w:val="Normal"/>
    <w:next w:val="Normal"/>
    <w:link w:val="IntenseQuoteChar"/>
    <w:uiPriority w:val="30"/>
    <w:qFormat/>
    <w:rsid w:val="00372A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2A5A"/>
    <w:rPr>
      <w:rFonts w:ascii="Times New Roman" w:hAnsi="Times New Roman" w:cs="Arial"/>
      <w:i/>
      <w:iCs/>
      <w:color w:val="0F4761" w:themeColor="accent1" w:themeShade="BF"/>
      <w:kern w:val="0"/>
      <w:bdr w:val="nil"/>
      <w14:ligatures w14:val="none"/>
    </w:rPr>
  </w:style>
  <w:style w:type="character" w:styleId="IntenseReference">
    <w:name w:val="Intense Reference"/>
    <w:basedOn w:val="DefaultParagraphFont"/>
    <w:uiPriority w:val="32"/>
    <w:qFormat/>
    <w:rsid w:val="00372A5A"/>
    <w:rPr>
      <w:b/>
      <w:bCs/>
      <w:smallCaps/>
      <w:color w:val="0F4761" w:themeColor="accent1" w:themeShade="BF"/>
      <w:spacing w:val="5"/>
    </w:rPr>
  </w:style>
  <w:style w:type="character" w:styleId="Strong">
    <w:name w:val="Strong"/>
    <w:basedOn w:val="DefaultParagraphFont"/>
    <w:uiPriority w:val="22"/>
    <w:qFormat/>
    <w:rsid w:val="00372A5A"/>
    <w:rPr>
      <w:b/>
      <w:bCs/>
    </w:rPr>
  </w:style>
  <w:style w:type="paragraph" w:styleId="NormalWeb">
    <w:name w:val="Normal (Web)"/>
    <w:basedOn w:val="Normal"/>
    <w:uiPriority w:val="99"/>
    <w:semiHidden/>
    <w:unhideWhenUsed/>
    <w:rsid w:val="00372A5A"/>
    <w:pPr>
      <w:spacing w:before="100" w:beforeAutospacing="1" w:after="100" w:afterAutospacing="1"/>
    </w:pPr>
    <w:rPr>
      <w:rFonts w:eastAsia="Times New Roman" w:cs="Times New Roman"/>
      <w:bdr w:val="none" w:sz="0" w:space="0" w:color="auto"/>
    </w:rPr>
  </w:style>
  <w:style w:type="paragraph" w:styleId="Footer">
    <w:name w:val="footer"/>
    <w:basedOn w:val="Normal"/>
    <w:link w:val="FooterChar"/>
    <w:uiPriority w:val="99"/>
    <w:unhideWhenUsed/>
    <w:rsid w:val="001C7E6F"/>
    <w:pPr>
      <w:tabs>
        <w:tab w:val="center" w:pos="4680"/>
        <w:tab w:val="right" w:pos="9360"/>
      </w:tabs>
    </w:pPr>
  </w:style>
  <w:style w:type="character" w:customStyle="1" w:styleId="FooterChar">
    <w:name w:val="Footer Char"/>
    <w:basedOn w:val="DefaultParagraphFont"/>
    <w:link w:val="Footer"/>
    <w:uiPriority w:val="99"/>
    <w:rsid w:val="001C7E6F"/>
    <w:rPr>
      <w:rFonts w:ascii="Times New Roman" w:hAnsi="Times New Roman" w:cs="Arial"/>
      <w:kern w:val="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465f887-04a9-4c17-8b62-103eddccf68b}" enabled="1" method="Standard" siteId="{ca2a7f76-dbd7-4ec0-9108-6b3d524fb7c8}"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2171</Characters>
  <Application>Microsoft Office Word</Application>
  <DocSecurity>4</DocSecurity>
  <Lines>18</Lines>
  <Paragraphs>5</Paragraphs>
  <ScaleCrop>false</ScaleCrop>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Susanna</dc:creator>
  <cp:keywords/>
  <dc:description/>
  <cp:lastModifiedBy>Siegers, S.R. (Yayah)</cp:lastModifiedBy>
  <cp:revision>2</cp:revision>
  <dcterms:created xsi:type="dcterms:W3CDTF">2025-12-01T21:23:00Z</dcterms:created>
  <dcterms:modified xsi:type="dcterms:W3CDTF">2025-12-01T21:23:00Z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55f3a162,14764c6b,55bd758d</vt:lpwstr>
  </property>
  <property fmtid="{D5CDD505-2E9C-101B-9397-08002B2CF9AE}" pid="3" name="ClassificationContentMarkingFooterFontProps">
    <vt:lpwstr>#000000,10,Aptos</vt:lpwstr>
  </property>
  <property fmtid="{D5CDD505-2E9C-101B-9397-08002B2CF9AE}" pid="4" name="ClassificationContentMarkingFooterText">
    <vt:lpwstr>Classified as Internal | Intern</vt:lpwstr>
  </property>
</Properties>
</file>