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8A91" w14:textId="5DE070F0" w:rsidR="00E46265" w:rsidRPr="00F458BA" w:rsidRDefault="005D6DED" w:rsidP="00E46265">
      <w:pPr>
        <w:jc w:val="center"/>
        <w:rPr>
          <w:rFonts w:ascii="Cambria" w:hAnsi="Cambria" w:cs="Times New Roman"/>
          <w:b/>
          <w:bCs/>
          <w:sz w:val="28"/>
          <w:szCs w:val="28"/>
          <w:lang w:val="en-US"/>
        </w:rPr>
      </w:pPr>
      <w:r>
        <w:rPr>
          <w:rFonts w:ascii="Cambria" w:hAnsi="Cambria" w:cs="Times New Roman"/>
          <w:b/>
          <w:bCs/>
          <w:sz w:val="28"/>
          <w:szCs w:val="28"/>
          <w:lang w:val="en-US"/>
        </w:rPr>
        <w:t>EDUCATION FROM THE MARGINS</w:t>
      </w:r>
      <w:r w:rsidR="00E46265" w:rsidRPr="00F458BA">
        <w:rPr>
          <w:rFonts w:ascii="Cambria" w:hAnsi="Cambria" w:cs="Times New Roman"/>
          <w:b/>
          <w:bCs/>
          <w:sz w:val="28"/>
          <w:szCs w:val="28"/>
          <w:lang w:val="en-US"/>
        </w:rPr>
        <w:t xml:space="preserve">: </w:t>
      </w:r>
    </w:p>
    <w:p w14:paraId="42C9215D" w14:textId="22281B93" w:rsidR="00E46265" w:rsidRPr="00F458BA" w:rsidRDefault="005D6DED" w:rsidP="00E46265">
      <w:pPr>
        <w:jc w:val="center"/>
        <w:rPr>
          <w:rFonts w:ascii="Cambria" w:hAnsi="Cambria" w:cs="Times New Roman"/>
          <w:b/>
          <w:bCs/>
          <w:sz w:val="28"/>
          <w:szCs w:val="28"/>
          <w:lang w:val="en-US"/>
        </w:rPr>
      </w:pPr>
      <w:r>
        <w:rPr>
          <w:rFonts w:ascii="Cambria" w:hAnsi="Cambria" w:cs="Times New Roman"/>
          <w:b/>
          <w:bCs/>
          <w:sz w:val="28"/>
          <w:szCs w:val="28"/>
          <w:lang w:val="en-US"/>
        </w:rPr>
        <w:t xml:space="preserve">VOICES </w:t>
      </w:r>
      <w:r w:rsidR="00AA7C44">
        <w:rPr>
          <w:rFonts w:ascii="Cambria" w:hAnsi="Cambria" w:cs="Times New Roman"/>
          <w:b/>
          <w:bCs/>
          <w:sz w:val="28"/>
          <w:szCs w:val="28"/>
          <w:lang w:val="en-US"/>
        </w:rPr>
        <w:t>WITHIN AND OUTSIDE</w:t>
      </w:r>
      <w:r>
        <w:rPr>
          <w:rFonts w:ascii="Cambria" w:hAnsi="Cambria" w:cs="Times New Roman"/>
          <w:b/>
          <w:bCs/>
          <w:sz w:val="28"/>
          <w:szCs w:val="28"/>
          <w:lang w:val="en-US"/>
        </w:rPr>
        <w:t xml:space="preserve"> </w:t>
      </w:r>
      <w:r w:rsidR="00E46265" w:rsidRPr="00F458BA">
        <w:rPr>
          <w:rFonts w:ascii="Cambria" w:hAnsi="Cambria" w:cs="Times New Roman"/>
          <w:b/>
          <w:bCs/>
          <w:sz w:val="28"/>
          <w:szCs w:val="28"/>
          <w:lang w:val="en-US"/>
        </w:rPr>
        <w:t>MYANMAR</w:t>
      </w:r>
    </w:p>
    <w:p w14:paraId="0E8795DA" w14:textId="77777777" w:rsidR="00E46265" w:rsidRPr="00F458BA" w:rsidRDefault="00E46265" w:rsidP="00EA0B26">
      <w:pPr>
        <w:jc w:val="both"/>
        <w:rPr>
          <w:rFonts w:ascii="Cambria" w:hAnsi="Cambria" w:cs="Times New Roman"/>
          <w:b/>
          <w:bCs/>
          <w:sz w:val="28"/>
          <w:szCs w:val="28"/>
          <w:lang w:val="en-US"/>
        </w:rPr>
      </w:pPr>
    </w:p>
    <w:p w14:paraId="79C5AC47" w14:textId="5F85F418" w:rsidR="00E46265" w:rsidRPr="005D6DED" w:rsidRDefault="00E46265" w:rsidP="00EA0B26">
      <w:pPr>
        <w:jc w:val="both"/>
        <w:rPr>
          <w:rFonts w:ascii="Cambria" w:hAnsi="Cambria" w:cs="Times New Roman"/>
          <w:sz w:val="28"/>
          <w:szCs w:val="28"/>
        </w:rPr>
      </w:pPr>
      <w:r w:rsidRPr="00F458BA">
        <w:rPr>
          <w:rFonts w:ascii="Cambria" w:hAnsi="Cambria" w:cs="Times New Roman"/>
          <w:sz w:val="28"/>
          <w:szCs w:val="28"/>
          <w:lang w:val="en-US"/>
        </w:rPr>
        <w:t xml:space="preserve">Format: Panel, </w:t>
      </w:r>
      <w:r w:rsidR="005B3304" w:rsidRPr="00F458BA">
        <w:rPr>
          <w:rFonts w:ascii="Cambria" w:hAnsi="Cambria" w:cs="Times New Roman"/>
          <w:sz w:val="28"/>
          <w:szCs w:val="28"/>
          <w:lang w:val="en-US"/>
        </w:rPr>
        <w:t xml:space="preserve">Single </w:t>
      </w:r>
      <w:r w:rsidR="005B3304" w:rsidRPr="005D6DED">
        <w:rPr>
          <w:rFonts w:ascii="Cambria" w:hAnsi="Cambria" w:cs="Times New Roman"/>
          <w:sz w:val="28"/>
          <w:szCs w:val="28"/>
        </w:rPr>
        <w:t>session</w:t>
      </w:r>
    </w:p>
    <w:p w14:paraId="264DA91B" w14:textId="70F9AEC6" w:rsidR="00E46265" w:rsidRPr="005D6DED" w:rsidRDefault="00E46265" w:rsidP="00EA0B26">
      <w:pPr>
        <w:jc w:val="both"/>
        <w:rPr>
          <w:rFonts w:ascii="Cambria" w:hAnsi="Cambria" w:cs="Times New Roman"/>
          <w:sz w:val="28"/>
          <w:szCs w:val="28"/>
        </w:rPr>
      </w:pPr>
      <w:r w:rsidRPr="005D6DED">
        <w:rPr>
          <w:rFonts w:ascii="Cambria" w:hAnsi="Cambria" w:cs="Times New Roman"/>
          <w:sz w:val="28"/>
          <w:szCs w:val="28"/>
        </w:rPr>
        <w:t>Convener:</w:t>
      </w:r>
      <w:r w:rsidR="005638D8" w:rsidRPr="005D6DED">
        <w:rPr>
          <w:rFonts w:ascii="Cambria" w:hAnsi="Cambria" w:cs="Times New Roman"/>
          <w:sz w:val="28"/>
          <w:szCs w:val="28"/>
        </w:rPr>
        <w:t xml:space="preserve"> </w:t>
      </w:r>
      <w:r w:rsidR="005D6DED" w:rsidRPr="005D6DED">
        <w:rPr>
          <w:rFonts w:ascii="Cambria" w:hAnsi="Cambria" w:cs="Times New Roman"/>
          <w:sz w:val="28"/>
          <w:szCs w:val="28"/>
        </w:rPr>
        <w:t>Dr Licia Proserpio</w:t>
      </w:r>
      <w:r w:rsidR="0005734F" w:rsidRPr="005D6DED">
        <w:rPr>
          <w:rFonts w:ascii="Cambria" w:hAnsi="Cambria" w:cs="Times New Roman"/>
          <w:sz w:val="28"/>
          <w:szCs w:val="28"/>
        </w:rPr>
        <w:t xml:space="preserve">, </w:t>
      </w:r>
      <w:r w:rsidR="00376F1F">
        <w:rPr>
          <w:rFonts w:ascii="Cambria" w:hAnsi="Cambria" w:cs="Times New Roman"/>
          <w:sz w:val="28"/>
          <w:szCs w:val="28"/>
        </w:rPr>
        <w:t>University of Bologna</w:t>
      </w:r>
    </w:p>
    <w:p w14:paraId="2AC93E0F" w14:textId="2133635C" w:rsidR="001230A3" w:rsidRPr="005D6DED" w:rsidRDefault="00E46265" w:rsidP="00EA0B26">
      <w:pPr>
        <w:jc w:val="both"/>
        <w:rPr>
          <w:rFonts w:ascii="Cambria" w:hAnsi="Cambria" w:cs="Times New Roman"/>
          <w:sz w:val="28"/>
          <w:szCs w:val="28"/>
        </w:rPr>
      </w:pPr>
      <w:r w:rsidRPr="005D6DED">
        <w:rPr>
          <w:rFonts w:ascii="Cambria" w:hAnsi="Cambria" w:cs="Times New Roman"/>
          <w:sz w:val="28"/>
          <w:szCs w:val="28"/>
        </w:rPr>
        <w:t>Possible Discussant:</w:t>
      </w:r>
      <w:r w:rsidR="001230A3" w:rsidRPr="005D6DED">
        <w:rPr>
          <w:rFonts w:ascii="Cambria" w:hAnsi="Cambria" w:cs="Times New Roman"/>
          <w:sz w:val="28"/>
          <w:szCs w:val="28"/>
        </w:rPr>
        <w:t xml:space="preserve"> Prof. Ikuko Okamoto, Toyo University</w:t>
      </w:r>
    </w:p>
    <w:p w14:paraId="5B55AB7D" w14:textId="7E5A0CCB" w:rsidR="00A05C5B" w:rsidRPr="00376F1F" w:rsidRDefault="00376F1F" w:rsidP="00EA0B26">
      <w:pPr>
        <w:jc w:val="both"/>
        <w:rPr>
          <w:rFonts w:ascii="Cambria" w:hAnsi="Cambria" w:cs="Times New Roman"/>
          <w:sz w:val="28"/>
          <w:szCs w:val="28"/>
          <w:lang w:val="en-GB"/>
        </w:rPr>
      </w:pPr>
      <w:r>
        <w:rPr>
          <w:rFonts w:ascii="Cambria" w:hAnsi="Cambria" w:cs="Times New Roman"/>
          <w:sz w:val="28"/>
          <w:szCs w:val="28"/>
          <w:lang w:val="en-GB"/>
        </w:rPr>
        <w:t>Confirmed</w:t>
      </w:r>
      <w:r w:rsidR="005B3304" w:rsidRPr="00376F1F">
        <w:rPr>
          <w:rFonts w:ascii="Cambria" w:hAnsi="Cambria" w:cs="Times New Roman"/>
          <w:sz w:val="28"/>
          <w:szCs w:val="28"/>
          <w:lang w:val="en-GB"/>
        </w:rPr>
        <w:t xml:space="preserve"> Panelists: </w:t>
      </w:r>
      <w:r w:rsidR="007B1553" w:rsidRPr="00376F1F">
        <w:rPr>
          <w:rFonts w:ascii="Cambria" w:hAnsi="Cambria" w:cs="Times New Roman"/>
          <w:sz w:val="28"/>
          <w:szCs w:val="28"/>
          <w:lang w:val="en-GB"/>
        </w:rPr>
        <w:t xml:space="preserve"> </w:t>
      </w:r>
      <w:r w:rsidRPr="00376F1F">
        <w:rPr>
          <w:rFonts w:ascii="Cambria" w:hAnsi="Cambria" w:cs="Times New Roman"/>
          <w:sz w:val="28"/>
          <w:szCs w:val="28"/>
          <w:lang w:val="en-GB"/>
        </w:rPr>
        <w:t>Zo Bilay, Scholar at</w:t>
      </w:r>
      <w:r>
        <w:rPr>
          <w:rFonts w:ascii="Cambria" w:hAnsi="Cambria" w:cs="Times New Roman"/>
          <w:sz w:val="28"/>
          <w:szCs w:val="28"/>
          <w:lang w:val="en-GB"/>
        </w:rPr>
        <w:t xml:space="preserve"> Risk, University of Bologna, Prof. Marie Lall, UCL </w:t>
      </w:r>
    </w:p>
    <w:p w14:paraId="5C85CBDF" w14:textId="77777777" w:rsidR="007D216E" w:rsidRPr="00376F1F" w:rsidRDefault="007D216E" w:rsidP="00EA0B26">
      <w:pPr>
        <w:jc w:val="both"/>
        <w:rPr>
          <w:rFonts w:ascii="Cambria" w:hAnsi="Cambria" w:cs="Times New Roman"/>
          <w:sz w:val="28"/>
          <w:szCs w:val="28"/>
          <w:lang w:val="en-GB"/>
        </w:rPr>
      </w:pPr>
    </w:p>
    <w:p w14:paraId="41BBF44A" w14:textId="1AF87BDF" w:rsidR="009670D4" w:rsidRPr="00376F1F" w:rsidRDefault="00337AC3" w:rsidP="00337AC3">
      <w:pPr>
        <w:jc w:val="both"/>
        <w:rPr>
          <w:rFonts w:ascii="Cambria" w:hAnsi="Cambria" w:cs="Times New Roman"/>
          <w:sz w:val="28"/>
          <w:szCs w:val="28"/>
          <w:lang w:val="en-GB"/>
        </w:rPr>
      </w:pPr>
      <w:r w:rsidRPr="00376F1F">
        <w:rPr>
          <w:rFonts w:ascii="Cambria" w:hAnsi="Cambria" w:cs="Times New Roman"/>
          <w:sz w:val="28"/>
          <w:szCs w:val="28"/>
          <w:lang w:val="en-GB"/>
        </w:rPr>
        <w:t>The education system in Myanmar has been profoundly disrupted since the 2021 military coup, resulting in the marginalization and displacement of students, teachers, and entire communities. This crisis has sparked the emergence of new and diverse forms of education, both inside Myanmar and in neighboring countries, led by those resisting junta control</w:t>
      </w:r>
      <w:r w:rsidR="00376F1F" w:rsidRPr="00376F1F">
        <w:rPr>
          <w:rFonts w:ascii="Cambria" w:hAnsi="Cambria" w:cs="Times New Roman"/>
          <w:sz w:val="28"/>
          <w:szCs w:val="28"/>
          <w:lang w:val="en-GB"/>
        </w:rPr>
        <w:t xml:space="preserve">, </w:t>
      </w:r>
      <w:r w:rsidRPr="00376F1F">
        <w:rPr>
          <w:rFonts w:ascii="Cambria" w:hAnsi="Cambria" w:cs="Times New Roman"/>
          <w:sz w:val="28"/>
          <w:szCs w:val="28"/>
          <w:lang w:val="en-GB"/>
        </w:rPr>
        <w:t>including both students and educators. These alternative educational initiatives reflect a broader theoretical framework known as "education from the margins," a well-established field within education studies.</w:t>
      </w:r>
      <w:r w:rsidR="00376F1F">
        <w:rPr>
          <w:rFonts w:ascii="Cambria" w:hAnsi="Cambria" w:cs="Times New Roman"/>
          <w:sz w:val="28"/>
          <w:szCs w:val="28"/>
          <w:lang w:val="en-GB"/>
        </w:rPr>
        <w:t xml:space="preserve"> </w:t>
      </w:r>
      <w:r w:rsidRPr="00376F1F">
        <w:rPr>
          <w:rFonts w:ascii="Cambria" w:hAnsi="Cambria" w:cs="Times New Roman"/>
          <w:sz w:val="28"/>
          <w:szCs w:val="28"/>
          <w:lang w:val="en-GB"/>
        </w:rPr>
        <w:t>This concept refers not only to the lived realities of marginalized groups but also to pedagogical approaches that center their experiences, challenge dominant narratives, and confront systems of oppression. It involves analyzing how social, political, and economic forces exclude specific communities</w:t>
      </w:r>
      <w:r w:rsidR="00376F1F" w:rsidRPr="00376F1F">
        <w:rPr>
          <w:rFonts w:ascii="Cambria" w:hAnsi="Cambria" w:cs="Times New Roman"/>
          <w:sz w:val="28"/>
          <w:szCs w:val="28"/>
          <w:lang w:val="en-GB"/>
        </w:rPr>
        <w:t xml:space="preserve"> (</w:t>
      </w:r>
      <w:r w:rsidRPr="00376F1F">
        <w:rPr>
          <w:rFonts w:ascii="Cambria" w:hAnsi="Cambria" w:cs="Times New Roman"/>
          <w:sz w:val="28"/>
          <w:szCs w:val="28"/>
          <w:lang w:val="en-GB"/>
        </w:rPr>
        <w:t>such as ethnic minorities, refugees, and those affected by conflict</w:t>
      </w:r>
      <w:r w:rsidR="00376F1F" w:rsidRPr="00376F1F">
        <w:rPr>
          <w:rFonts w:ascii="Cambria" w:hAnsi="Cambria" w:cs="Times New Roman"/>
          <w:sz w:val="28"/>
          <w:szCs w:val="28"/>
          <w:lang w:val="en-GB"/>
        </w:rPr>
        <w:t xml:space="preserve">) </w:t>
      </w:r>
      <w:r w:rsidRPr="00376F1F">
        <w:rPr>
          <w:rFonts w:ascii="Cambria" w:hAnsi="Cambria" w:cs="Times New Roman"/>
          <w:sz w:val="28"/>
          <w:szCs w:val="28"/>
          <w:lang w:val="en-GB"/>
        </w:rPr>
        <w:t>from mainstream education. At the same time, it highlights how these communities develop alternative, community-based, and resilient forms of learning and knowledge production.</w:t>
      </w:r>
      <w:r w:rsidR="00376F1F">
        <w:rPr>
          <w:rFonts w:ascii="Cambria" w:hAnsi="Cambria" w:cs="Times New Roman"/>
          <w:sz w:val="28"/>
          <w:szCs w:val="28"/>
          <w:lang w:val="en-GB"/>
        </w:rPr>
        <w:t xml:space="preserve"> </w:t>
      </w:r>
      <w:r w:rsidRPr="00376F1F">
        <w:rPr>
          <w:rFonts w:ascii="Cambria" w:hAnsi="Cambria" w:cs="Times New Roman"/>
          <w:sz w:val="28"/>
          <w:szCs w:val="28"/>
          <w:lang w:val="en-GB"/>
        </w:rPr>
        <w:t>Applying the lens of “education from the margins” helps illuminate the multifaceted educational landscape in Myanmar, as well as the experiences of displaced students in neighboring countries like Thailand, India, and Bangladesh. The aim of this panel is to connect the diverse experiences of Myanmar’s students across educational levels with global theories and research on education from the margins. By doing so, it bridges the gap between the lived realities of marginalization and the academic efforts to theorize and support transformative education.</w:t>
      </w:r>
      <w:r w:rsidR="00376F1F">
        <w:rPr>
          <w:rFonts w:ascii="Cambria" w:hAnsi="Cambria" w:cs="Times New Roman"/>
          <w:sz w:val="28"/>
          <w:szCs w:val="28"/>
          <w:lang w:val="en-GB"/>
        </w:rPr>
        <w:t xml:space="preserve"> </w:t>
      </w:r>
      <w:r w:rsidRPr="00376F1F">
        <w:rPr>
          <w:rFonts w:ascii="Cambria" w:hAnsi="Cambria" w:cs="Times New Roman"/>
          <w:sz w:val="28"/>
          <w:szCs w:val="28"/>
          <w:lang w:val="en-GB"/>
        </w:rPr>
        <w:t>The stories of displaced Myanmar students raise broader, pressing questions faced by educators and scholars worldwide: How can education serve as a tool to challenge power, include the excluded, and imagine more just and hopeful futures from society’s edges?</w:t>
      </w:r>
    </w:p>
    <w:sectPr w:rsidR="009670D4" w:rsidRPr="00376F1F">
      <w:footerReference w:type="even" r:id="rId6"/>
      <w:footerReference w:type="default" r:id="rId7"/>
      <w:footerReference w:type="firs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ED0E" w14:textId="77777777" w:rsidR="00090913" w:rsidRDefault="00090913" w:rsidP="00090913">
      <w:pPr>
        <w:spacing w:after="0" w:line="240" w:lineRule="auto"/>
      </w:pPr>
      <w:r>
        <w:separator/>
      </w:r>
    </w:p>
  </w:endnote>
  <w:endnote w:type="continuationSeparator" w:id="0">
    <w:p w14:paraId="02DA7EDD" w14:textId="77777777" w:rsidR="00090913" w:rsidRDefault="00090913" w:rsidP="0009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2326" w14:textId="5365051E" w:rsidR="00090913" w:rsidRDefault="00090913">
    <w:pPr>
      <w:pStyle w:val="Footer"/>
    </w:pPr>
    <w:r>
      <w:rPr>
        <w:noProof/>
      </w:rPr>
      <mc:AlternateContent>
        <mc:Choice Requires="wps">
          <w:drawing>
            <wp:anchor distT="0" distB="0" distL="0" distR="0" simplePos="0" relativeHeight="251659264" behindDoc="0" locked="0" layoutInCell="1" allowOverlap="1" wp14:anchorId="65824037" wp14:editId="6D4DACCE">
              <wp:simplePos x="635" y="635"/>
              <wp:positionH relativeFrom="page">
                <wp:align>left</wp:align>
              </wp:positionH>
              <wp:positionV relativeFrom="page">
                <wp:align>bottom</wp:align>
              </wp:positionV>
              <wp:extent cx="1814830" cy="357505"/>
              <wp:effectExtent l="0" t="0" r="13970" b="0"/>
              <wp:wrapNone/>
              <wp:docPr id="2035187760"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2288B120" w14:textId="70FFCFB2" w:rsidR="00090913" w:rsidRPr="00090913" w:rsidRDefault="00090913" w:rsidP="00090913">
                          <w:pPr>
                            <w:spacing w:after="0"/>
                            <w:rPr>
                              <w:rFonts w:ascii="Aptos" w:eastAsia="Aptos" w:hAnsi="Aptos" w:cs="Aptos"/>
                              <w:noProof/>
                              <w:color w:val="000000"/>
                              <w:sz w:val="20"/>
                              <w:szCs w:val="20"/>
                            </w:rPr>
                          </w:pPr>
                          <w:r w:rsidRPr="00090913">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24037"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tN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" filled="f" stroked="f">
              <v:fill o:detectmouseclick="t"/>
              <v:textbox style="mso-fit-shape-to-text:t" inset="20pt,0,0,15pt">
                <w:txbxContent>
                  <w:p w14:paraId="2288B120" w14:textId="70FFCFB2" w:rsidR="00090913" w:rsidRPr="00090913" w:rsidRDefault="00090913" w:rsidP="00090913">
                    <w:pPr>
                      <w:spacing w:after="0"/>
                      <w:rPr>
                        <w:rFonts w:ascii="Aptos" w:eastAsia="Aptos" w:hAnsi="Aptos" w:cs="Aptos"/>
                        <w:noProof/>
                        <w:color w:val="000000"/>
                        <w:sz w:val="20"/>
                        <w:szCs w:val="20"/>
                      </w:rPr>
                    </w:pPr>
                    <w:r w:rsidRPr="00090913">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A7D0" w14:textId="790AF7A8" w:rsidR="00090913" w:rsidRDefault="00090913">
    <w:pPr>
      <w:pStyle w:val="Footer"/>
    </w:pPr>
    <w:r>
      <w:rPr>
        <w:noProof/>
      </w:rPr>
      <mc:AlternateContent>
        <mc:Choice Requires="wps">
          <w:drawing>
            <wp:anchor distT="0" distB="0" distL="0" distR="0" simplePos="0" relativeHeight="251660288" behindDoc="0" locked="0" layoutInCell="1" allowOverlap="1" wp14:anchorId="34CBD547" wp14:editId="634F21D7">
              <wp:simplePos x="723900" y="10073640"/>
              <wp:positionH relativeFrom="page">
                <wp:align>left</wp:align>
              </wp:positionH>
              <wp:positionV relativeFrom="page">
                <wp:align>bottom</wp:align>
              </wp:positionV>
              <wp:extent cx="1814830" cy="357505"/>
              <wp:effectExtent l="0" t="0" r="13970" b="0"/>
              <wp:wrapNone/>
              <wp:docPr id="424254513"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7F2D3540" w14:textId="0460D3BC" w:rsidR="00090913" w:rsidRPr="00090913" w:rsidRDefault="00090913" w:rsidP="00090913">
                          <w:pPr>
                            <w:spacing w:after="0"/>
                            <w:rPr>
                              <w:rFonts w:ascii="Aptos" w:eastAsia="Aptos" w:hAnsi="Aptos" w:cs="Aptos"/>
                              <w:noProof/>
                              <w:color w:val="000000"/>
                              <w:sz w:val="20"/>
                              <w:szCs w:val="20"/>
                            </w:rPr>
                          </w:pPr>
                          <w:r w:rsidRPr="00090913">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CBD547"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gP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" filled="f" stroked="f">
              <v:fill o:detectmouseclick="t"/>
              <v:textbox style="mso-fit-shape-to-text:t" inset="20pt,0,0,15pt">
                <w:txbxContent>
                  <w:p w14:paraId="7F2D3540" w14:textId="0460D3BC" w:rsidR="00090913" w:rsidRPr="00090913" w:rsidRDefault="00090913" w:rsidP="00090913">
                    <w:pPr>
                      <w:spacing w:after="0"/>
                      <w:rPr>
                        <w:rFonts w:ascii="Aptos" w:eastAsia="Aptos" w:hAnsi="Aptos" w:cs="Aptos"/>
                        <w:noProof/>
                        <w:color w:val="000000"/>
                        <w:sz w:val="20"/>
                        <w:szCs w:val="20"/>
                      </w:rPr>
                    </w:pPr>
                    <w:r w:rsidRPr="00090913">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D0D2" w14:textId="1614CD36" w:rsidR="00090913" w:rsidRDefault="00090913">
    <w:pPr>
      <w:pStyle w:val="Footer"/>
    </w:pPr>
    <w:r>
      <w:rPr>
        <w:noProof/>
      </w:rPr>
      <mc:AlternateContent>
        <mc:Choice Requires="wps">
          <w:drawing>
            <wp:anchor distT="0" distB="0" distL="0" distR="0" simplePos="0" relativeHeight="251658240" behindDoc="0" locked="0" layoutInCell="1" allowOverlap="1" wp14:anchorId="37114238" wp14:editId="18974F88">
              <wp:simplePos x="635" y="635"/>
              <wp:positionH relativeFrom="page">
                <wp:align>left</wp:align>
              </wp:positionH>
              <wp:positionV relativeFrom="page">
                <wp:align>bottom</wp:align>
              </wp:positionV>
              <wp:extent cx="1814830" cy="357505"/>
              <wp:effectExtent l="0" t="0" r="13970" b="0"/>
              <wp:wrapNone/>
              <wp:docPr id="1814379293"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540A7B00" w14:textId="311D8611" w:rsidR="00090913" w:rsidRPr="00090913" w:rsidRDefault="00090913" w:rsidP="00090913">
                          <w:pPr>
                            <w:spacing w:after="0"/>
                            <w:rPr>
                              <w:rFonts w:ascii="Aptos" w:eastAsia="Aptos" w:hAnsi="Aptos" w:cs="Aptos"/>
                              <w:noProof/>
                              <w:color w:val="000000"/>
                              <w:sz w:val="20"/>
                              <w:szCs w:val="20"/>
                            </w:rPr>
                          </w:pPr>
                          <w:r w:rsidRPr="00090913">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114238"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tX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" filled="f" stroked="f">
              <v:fill o:detectmouseclick="t"/>
              <v:textbox style="mso-fit-shape-to-text:t" inset="20pt,0,0,15pt">
                <w:txbxContent>
                  <w:p w14:paraId="540A7B00" w14:textId="311D8611" w:rsidR="00090913" w:rsidRPr="00090913" w:rsidRDefault="00090913" w:rsidP="00090913">
                    <w:pPr>
                      <w:spacing w:after="0"/>
                      <w:rPr>
                        <w:rFonts w:ascii="Aptos" w:eastAsia="Aptos" w:hAnsi="Aptos" w:cs="Aptos"/>
                        <w:noProof/>
                        <w:color w:val="000000"/>
                        <w:sz w:val="20"/>
                        <w:szCs w:val="20"/>
                      </w:rPr>
                    </w:pPr>
                    <w:r w:rsidRPr="00090913">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8325" w14:textId="77777777" w:rsidR="00090913" w:rsidRDefault="00090913" w:rsidP="00090913">
      <w:pPr>
        <w:spacing w:after="0" w:line="240" w:lineRule="auto"/>
      </w:pPr>
      <w:r>
        <w:separator/>
      </w:r>
    </w:p>
  </w:footnote>
  <w:footnote w:type="continuationSeparator" w:id="0">
    <w:p w14:paraId="66E6CCAC" w14:textId="77777777" w:rsidR="00090913" w:rsidRDefault="00090913" w:rsidP="000909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65"/>
    <w:rsid w:val="000274C3"/>
    <w:rsid w:val="0005734F"/>
    <w:rsid w:val="00090913"/>
    <w:rsid w:val="000977B2"/>
    <w:rsid w:val="000D05DD"/>
    <w:rsid w:val="001230A3"/>
    <w:rsid w:val="002F485D"/>
    <w:rsid w:val="002F6AEC"/>
    <w:rsid w:val="00334305"/>
    <w:rsid w:val="00337AC3"/>
    <w:rsid w:val="00376F1F"/>
    <w:rsid w:val="003C5397"/>
    <w:rsid w:val="00442B82"/>
    <w:rsid w:val="005638D8"/>
    <w:rsid w:val="005A62F6"/>
    <w:rsid w:val="005B3304"/>
    <w:rsid w:val="005D302D"/>
    <w:rsid w:val="005D6DED"/>
    <w:rsid w:val="005E2745"/>
    <w:rsid w:val="006329E9"/>
    <w:rsid w:val="006779A7"/>
    <w:rsid w:val="00720EA2"/>
    <w:rsid w:val="007B1553"/>
    <w:rsid w:val="007D216E"/>
    <w:rsid w:val="009670D4"/>
    <w:rsid w:val="009F4582"/>
    <w:rsid w:val="00A05C5B"/>
    <w:rsid w:val="00A1798F"/>
    <w:rsid w:val="00AA7C44"/>
    <w:rsid w:val="00AC65DF"/>
    <w:rsid w:val="00B32A70"/>
    <w:rsid w:val="00C060AC"/>
    <w:rsid w:val="00C32EBB"/>
    <w:rsid w:val="00CC3FB3"/>
    <w:rsid w:val="00D228B7"/>
    <w:rsid w:val="00E14236"/>
    <w:rsid w:val="00E46265"/>
    <w:rsid w:val="00E726DB"/>
    <w:rsid w:val="00E903DD"/>
    <w:rsid w:val="00EA0B26"/>
    <w:rsid w:val="00F458BA"/>
    <w:rsid w:val="00FC44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5A55"/>
  <w15:chartTrackingRefBased/>
  <w15:docId w15:val="{27F1E0F2-A545-4D06-918B-F0ACE431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sually-hidden">
    <w:name w:val="visually-hidden"/>
    <w:basedOn w:val="DefaultParagraphFont"/>
    <w:rsid w:val="00EA0B26"/>
  </w:style>
  <w:style w:type="character" w:customStyle="1" w:styleId="t-14">
    <w:name w:val="t-14"/>
    <w:basedOn w:val="DefaultParagraphFont"/>
    <w:rsid w:val="00EA0B26"/>
  </w:style>
  <w:style w:type="paragraph" w:styleId="Footer">
    <w:name w:val="footer"/>
    <w:basedOn w:val="Normal"/>
    <w:link w:val="FooterChar"/>
    <w:uiPriority w:val="99"/>
    <w:unhideWhenUsed/>
    <w:rsid w:val="0009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9715">
      <w:bodyDiv w:val="1"/>
      <w:marLeft w:val="0"/>
      <w:marRight w:val="0"/>
      <w:marTop w:val="0"/>
      <w:marBottom w:val="0"/>
      <w:divBdr>
        <w:top w:val="none" w:sz="0" w:space="0" w:color="auto"/>
        <w:left w:val="none" w:sz="0" w:space="0" w:color="auto"/>
        <w:bottom w:val="none" w:sz="0" w:space="0" w:color="auto"/>
        <w:right w:val="none" w:sz="0" w:space="0" w:color="auto"/>
      </w:divBdr>
    </w:div>
    <w:div w:id="1864586623">
      <w:bodyDiv w:val="1"/>
      <w:marLeft w:val="0"/>
      <w:marRight w:val="0"/>
      <w:marTop w:val="0"/>
      <w:marBottom w:val="0"/>
      <w:divBdr>
        <w:top w:val="none" w:sz="0" w:space="0" w:color="auto"/>
        <w:left w:val="none" w:sz="0" w:space="0" w:color="auto"/>
        <w:bottom w:val="none" w:sz="0" w:space="0" w:color="auto"/>
        <w:right w:val="none" w:sz="0" w:space="0" w:color="auto"/>
      </w:divBdr>
      <w:divsChild>
        <w:div w:id="435640409">
          <w:marLeft w:val="0"/>
          <w:marRight w:val="0"/>
          <w:marTop w:val="0"/>
          <w:marBottom w:val="0"/>
          <w:divBdr>
            <w:top w:val="none" w:sz="0" w:space="0" w:color="auto"/>
            <w:left w:val="none" w:sz="0" w:space="0" w:color="auto"/>
            <w:bottom w:val="none" w:sz="0" w:space="0" w:color="auto"/>
            <w:right w:val="none" w:sz="0" w:space="0" w:color="auto"/>
          </w:divBdr>
          <w:divsChild>
            <w:div w:id="620772634">
              <w:marLeft w:val="0"/>
              <w:marRight w:val="0"/>
              <w:marTop w:val="0"/>
              <w:marBottom w:val="0"/>
              <w:divBdr>
                <w:top w:val="none" w:sz="0" w:space="0" w:color="auto"/>
                <w:left w:val="none" w:sz="0" w:space="0" w:color="auto"/>
                <w:bottom w:val="none" w:sz="0" w:space="0" w:color="auto"/>
                <w:right w:val="none" w:sz="0" w:space="0" w:color="auto"/>
              </w:divBdr>
              <w:divsChild>
                <w:div w:id="1380319957">
                  <w:marLeft w:val="0"/>
                  <w:marRight w:val="0"/>
                  <w:marTop w:val="0"/>
                  <w:marBottom w:val="0"/>
                  <w:divBdr>
                    <w:top w:val="none" w:sz="0" w:space="0" w:color="auto"/>
                    <w:left w:val="none" w:sz="0" w:space="0" w:color="auto"/>
                    <w:bottom w:val="none" w:sz="0" w:space="0" w:color="auto"/>
                    <w:right w:val="none" w:sz="0" w:space="0" w:color="auto"/>
                  </w:divBdr>
                  <w:divsChild>
                    <w:div w:id="19695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4</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Alma Mater Studiorum Università di Bologna</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Licia Proserpio</dc:creator>
  <cp:keywords/>
  <dc:description/>
  <cp:lastModifiedBy>Siegers, S.R. (Yayah)</cp:lastModifiedBy>
  <cp:revision>2</cp:revision>
  <dcterms:created xsi:type="dcterms:W3CDTF">2025-12-02T09:00:00Z</dcterms:created>
  <dcterms:modified xsi:type="dcterms:W3CDTF">2025-12-02T09:00:00Z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6c253b1d,794e8030,19499c31</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