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4DA3" w14:textId="75E73ED5" w:rsidR="009B2A95" w:rsidRDefault="009B2A95">
      <w:pPr>
        <w:rPr>
          <w:b/>
          <w:bCs/>
        </w:rPr>
      </w:pPr>
      <w:r w:rsidRPr="0044439E">
        <w:rPr>
          <w:b/>
          <w:bCs/>
        </w:rPr>
        <w:t>Changing forms of leadership and political identity in Southeast Asia</w:t>
      </w:r>
    </w:p>
    <w:p w14:paraId="4E653D27" w14:textId="205C0144" w:rsidR="009928ED" w:rsidRDefault="0044439E">
      <w:r w:rsidRPr="0044439E">
        <w:rPr>
          <w:b/>
          <w:bCs/>
        </w:rPr>
        <w:t xml:space="preserve">Convenor: </w:t>
      </w:r>
      <w:r w:rsidRPr="0044439E">
        <w:t>Jacques Bertrand, Dr. David Chu Chair in Asia-</w:t>
      </w:r>
      <w:r>
        <w:t>Pacific Studies and Professor of Political Science, University of Toront</w:t>
      </w:r>
      <w:r w:rsidR="009928ED">
        <w:t>o</w:t>
      </w:r>
    </w:p>
    <w:p w14:paraId="15119DB5" w14:textId="3A17089D" w:rsidR="009928ED" w:rsidRPr="0044439E" w:rsidRDefault="009928ED">
      <w:r>
        <w:t xml:space="preserve">Email: </w:t>
      </w:r>
      <w:hyperlink r:id="rId6" w:history="1">
        <w:r w:rsidRPr="00DB1188">
          <w:rPr>
            <w:rStyle w:val="Hyperlink"/>
          </w:rPr>
          <w:t>jacques.bertrand@utoronto.ca</w:t>
        </w:r>
      </w:hyperlink>
    </w:p>
    <w:p w14:paraId="713B3B36" w14:textId="77777777" w:rsidR="009928ED" w:rsidRDefault="009928ED">
      <w:pPr>
        <w:rPr>
          <w:b/>
          <w:bCs/>
        </w:rPr>
      </w:pPr>
    </w:p>
    <w:p w14:paraId="781A34DD" w14:textId="20B23F83" w:rsidR="0044439E" w:rsidRPr="0044439E" w:rsidRDefault="0044439E">
      <w:pPr>
        <w:rPr>
          <w:b/>
          <w:bCs/>
        </w:rPr>
      </w:pPr>
      <w:r>
        <w:rPr>
          <w:b/>
          <w:bCs/>
        </w:rPr>
        <w:t>Brief description and format justification</w:t>
      </w:r>
    </w:p>
    <w:p w14:paraId="35A1332C" w14:textId="3D38ED91" w:rsidR="0044439E" w:rsidRDefault="0044439E">
      <w:r>
        <w:t>This roundtable discussion focuses on changes in political identity in Southeast Asia, as it interacts with new forms of leadership.</w:t>
      </w:r>
      <w:r w:rsidR="00097BC2">
        <w:t xml:space="preserve"> </w:t>
      </w:r>
      <w:r w:rsidR="00FB40BA">
        <w:t xml:space="preserve">We have chosen a </w:t>
      </w:r>
      <w:r>
        <w:t xml:space="preserve">roundtable format </w:t>
      </w:r>
      <w:r w:rsidR="00FB40BA">
        <w:t xml:space="preserve">to facilitate interactive conversation among </w:t>
      </w:r>
      <w:r>
        <w:t>scholars whose research is based in a variety of themes and issues relating to changing forms of political identities and/or leadership</w:t>
      </w:r>
      <w:r w:rsidR="00FB40BA">
        <w:t>; we hope</w:t>
      </w:r>
      <w:r>
        <w:t xml:space="preserve"> </w:t>
      </w:r>
      <w:r w:rsidR="00FB40BA">
        <w:t>to allow</w:t>
      </w:r>
      <w:r>
        <w:t xml:space="preserve"> space to exchange and discuss common threads resulting from the rapidly changing domestic and international political environment.</w:t>
      </w:r>
      <w:r w:rsidR="00097BC2">
        <w:t xml:space="preserve"> </w:t>
      </w:r>
      <w:r>
        <w:t>The roundtable will emphasize points of commonalit</w:t>
      </w:r>
      <w:r w:rsidR="00FB40BA">
        <w:t>y</w:t>
      </w:r>
      <w:r>
        <w:t xml:space="preserve"> and difference across forms of political identit</w:t>
      </w:r>
      <w:r w:rsidR="00FB40BA">
        <w:t>y</w:t>
      </w:r>
      <w:r>
        <w:t>, from state, national</w:t>
      </w:r>
      <w:r w:rsidR="00FB40BA">
        <w:t>,</w:t>
      </w:r>
      <w:r>
        <w:t xml:space="preserve"> and ethnonationalist ones, to changing class, religious, or gender forms</w:t>
      </w:r>
      <w:r w:rsidR="00FB40BA">
        <w:t>, as these</w:t>
      </w:r>
      <w:r>
        <w:t xml:space="preserve"> interact with democratic</w:t>
      </w:r>
      <w:r w:rsidR="00DC5B97">
        <w:t>/authoritarian</w:t>
      </w:r>
      <w:r>
        <w:t xml:space="preserve"> </w:t>
      </w:r>
      <w:r w:rsidR="00FB40BA">
        <w:t xml:space="preserve">norms, institutions, </w:t>
      </w:r>
      <w:r>
        <w:t>and mobilization.</w:t>
      </w:r>
      <w:r w:rsidR="00097BC2">
        <w:t xml:space="preserve"> </w:t>
      </w:r>
      <w:r>
        <w:t>It will contrast and compare how new types of leaders both on national political stages and within civil society are contributing to reshape and channel these trends.</w:t>
      </w:r>
      <w:r w:rsidR="00097BC2">
        <w:t xml:space="preserve"> </w:t>
      </w:r>
      <w:r>
        <w:t xml:space="preserve">The roundtable format therefore emphasizes comparison and interactive engagement around these themes, </w:t>
      </w:r>
      <w:r w:rsidR="00097BC2">
        <w:t>starting from</w:t>
      </w:r>
      <w:r>
        <w:t xml:space="preserve"> each scholar’s particular country and thematic specialization</w:t>
      </w:r>
      <w:r w:rsidR="00DC5B97">
        <w:t>s</w:t>
      </w:r>
      <w:r w:rsidR="00097BC2">
        <w:t>, but aiming to generate robust wider debate</w:t>
      </w:r>
      <w:r>
        <w:t>.</w:t>
      </w:r>
      <w:r w:rsidR="00DC5B97">
        <w:t xml:space="preserve"> Each presenter will </w:t>
      </w:r>
      <w:r w:rsidR="00FB40BA">
        <w:t>have</w:t>
      </w:r>
      <w:r w:rsidR="00DC5B97">
        <w:t xml:space="preserve"> </w:t>
      </w:r>
      <w:r w:rsidR="00BB3E00">
        <w:t>8</w:t>
      </w:r>
      <w:r w:rsidR="00DC5B97">
        <w:t xml:space="preserve"> minute</w:t>
      </w:r>
      <w:r w:rsidR="00FB40BA">
        <w:t>s to offer an</w:t>
      </w:r>
      <w:r w:rsidR="00DC5B97">
        <w:t xml:space="preserve"> opening set of remarks, followed by </w:t>
      </w:r>
      <w:r w:rsidR="001C3D19">
        <w:t xml:space="preserve">15 minutes of </w:t>
      </w:r>
      <w:r w:rsidR="00DC5B97">
        <w:t xml:space="preserve">interactive responses among presenters, before opening up for broader discussion. </w:t>
      </w:r>
    </w:p>
    <w:p w14:paraId="59B3BEBC" w14:textId="3E742934" w:rsidR="0044439E" w:rsidRPr="0044439E" w:rsidRDefault="0044439E">
      <w:pPr>
        <w:rPr>
          <w:b/>
          <w:bCs/>
        </w:rPr>
      </w:pPr>
      <w:r w:rsidRPr="0044439E">
        <w:rPr>
          <w:b/>
          <w:bCs/>
        </w:rPr>
        <w:t>Urgency of the topic</w:t>
      </w:r>
    </w:p>
    <w:p w14:paraId="33437F45" w14:textId="73A3BCFF" w:rsidR="001F6851" w:rsidRDefault="00744280">
      <w:r>
        <w:t xml:space="preserve">In recent years, we have seen significant shifts in modes of political identity, with the apparent erosion of democratic values in countries such as Indonesia and the Philippines, </w:t>
      </w:r>
      <w:r w:rsidR="00097BC2">
        <w:t xml:space="preserve">shifting character and </w:t>
      </w:r>
      <w:r>
        <w:t xml:space="preserve">significance of class-based identities, intensification of </w:t>
      </w:r>
      <w:r w:rsidR="00097BC2">
        <w:t xml:space="preserve">ethnoreligious and gender </w:t>
      </w:r>
      <w:r>
        <w:t>identity-based mobilization</w:t>
      </w:r>
      <w:r w:rsidR="009B2A95">
        <w:t>, and changing international discourse.</w:t>
      </w:r>
      <w:r w:rsidR="00097BC2">
        <w:t xml:space="preserve"> </w:t>
      </w:r>
      <w:r w:rsidR="009B2A95">
        <w:t xml:space="preserve">We discuss how these processes, often filtered through new types of leaders, reshape how and when people mobilize. </w:t>
      </w:r>
      <w:r w:rsidR="00097BC2">
        <w:t>Our aim is breadth, to spark debate and distil common threads. Looking to individual leaders, t</w:t>
      </w:r>
      <w:r w:rsidR="00071BAC">
        <w:t>he roundtable will address how a new type of female politician</w:t>
      </w:r>
      <w:r w:rsidR="00071BAC" w:rsidRPr="00071BAC">
        <w:t xml:space="preserve"> </w:t>
      </w:r>
      <w:r w:rsidR="00071BAC">
        <w:t xml:space="preserve">such as Sara Duterte in the Philippines or Malaysia’s </w:t>
      </w:r>
      <w:r w:rsidR="00071BAC" w:rsidRPr="00071BAC">
        <w:t>Azalina Othman Sai</w:t>
      </w:r>
      <w:r w:rsidR="00097BC2">
        <w:t>d</w:t>
      </w:r>
      <w:r w:rsidR="00071BAC">
        <w:t xml:space="preserve"> </w:t>
      </w:r>
      <w:r w:rsidR="00097BC2">
        <w:t xml:space="preserve">projects </w:t>
      </w:r>
      <w:r w:rsidR="00071BAC">
        <w:t>a “butch</w:t>
      </w:r>
      <w:r w:rsidR="00097BC2">
        <w:t>”</w:t>
      </w:r>
      <w:r w:rsidR="00071BAC">
        <w:t xml:space="preserve"> persona to carve out political space, defying heteronormative expectations. </w:t>
      </w:r>
      <w:r w:rsidR="00097BC2">
        <w:t>Scaling up to movements</w:t>
      </w:r>
      <w:r w:rsidR="00071BAC">
        <w:t>, it will also discuss internal dynamics within democratic struggles</w:t>
      </w:r>
      <w:r w:rsidR="00097BC2" w:rsidRPr="00097BC2">
        <w:t xml:space="preserve"> </w:t>
      </w:r>
      <w:r w:rsidR="00097BC2">
        <w:t>in Vietnam, Thailand, and other Southeast Asian states</w:t>
      </w:r>
      <w:r w:rsidR="00071BAC">
        <w:t xml:space="preserve">, and how pro-democracy movements become exclusionary, increasingly segmented </w:t>
      </w:r>
      <w:r w:rsidR="00071BAC">
        <w:lastRenderedPageBreak/>
        <w:t>along class, religious</w:t>
      </w:r>
      <w:r w:rsidR="00097BC2">
        <w:t>,</w:t>
      </w:r>
      <w:r w:rsidR="00071BAC">
        <w:t xml:space="preserve"> and </w:t>
      </w:r>
      <w:r w:rsidR="00097BC2">
        <w:t xml:space="preserve">other </w:t>
      </w:r>
      <w:r w:rsidR="00071BAC">
        <w:t>identity lines.</w:t>
      </w:r>
      <w:r w:rsidR="00097BC2">
        <w:t xml:space="preserve"> </w:t>
      </w:r>
      <w:r w:rsidR="00DC5B97">
        <w:t>It will relate this theme to new types of youth leadership enabl</w:t>
      </w:r>
      <w:r w:rsidR="00097BC2">
        <w:t>ing</w:t>
      </w:r>
      <w:r w:rsidR="00DC5B97">
        <w:t xml:space="preserve"> rhizomatic</w:t>
      </w:r>
      <w:r w:rsidR="00C8534B">
        <w:t xml:space="preserve">-type movements, such as the recent large-scale mobilization </w:t>
      </w:r>
      <w:r w:rsidR="00097BC2">
        <w:t xml:space="preserve">in </w:t>
      </w:r>
      <w:r w:rsidR="00DC5B97">
        <w:t xml:space="preserve">Indonesia. </w:t>
      </w:r>
      <w:r w:rsidR="001A23EA">
        <w:t>It will address, too, how and why ethno-nationalist groups, increasingly challenged in their political objectives,</w:t>
      </w:r>
      <w:r w:rsidR="001A23EA" w:rsidRPr="001A23EA">
        <w:t xml:space="preserve"> </w:t>
      </w:r>
      <w:r w:rsidR="001A23EA">
        <w:t>from Aceh to Mindanao and Myanmar, reinvent themselves in light of changing international discourses on democracy and minority rights and closing opportunities within increasingly authoritarian states to strike accommodative political agreements. T</w:t>
      </w:r>
      <w:r w:rsidR="00097BC2">
        <w:t>urning to</w:t>
      </w:r>
      <w:r w:rsidR="00DC5B97">
        <w:t xml:space="preserve"> </w:t>
      </w:r>
      <w:r w:rsidR="00AA66D6">
        <w:t xml:space="preserve">state and national identity, it will assess why Vietnam’s long held anti-China political identity has recently been shifting toward more conciliatory, ethno-cultural </w:t>
      </w:r>
      <w:r w:rsidR="001A23EA">
        <w:t>sentiments</w:t>
      </w:r>
      <w:r w:rsidR="00AA66D6">
        <w:t xml:space="preserve">, including youth now seeing China as “cool” rather than “menacing”. </w:t>
      </w:r>
      <w:r w:rsidR="001A23EA">
        <w:t xml:space="preserve">Finally, looking beyond the state, it will address the ways that transnational activism challenges </w:t>
      </w:r>
      <w:r w:rsidR="00FE44F9">
        <w:t>state identities</w:t>
      </w:r>
      <w:r w:rsidR="001A23EA">
        <w:t>,</w:t>
      </w:r>
      <w:r w:rsidR="00FE44F9">
        <w:t xml:space="preserve"> such as </w:t>
      </w:r>
      <w:r w:rsidR="001A23EA">
        <w:t xml:space="preserve">through </w:t>
      </w:r>
      <w:r w:rsidR="00FE44F9">
        <w:t xml:space="preserve">the lobbying </w:t>
      </w:r>
      <w:r w:rsidR="001A23EA">
        <w:t xml:space="preserve">efforts </w:t>
      </w:r>
      <w:r w:rsidR="00FE44F9">
        <w:t xml:space="preserve">of </w:t>
      </w:r>
      <w:r w:rsidR="001A23EA">
        <w:t xml:space="preserve">Myanmar’s </w:t>
      </w:r>
      <w:r w:rsidR="00FE44F9">
        <w:t>diaspora groups</w:t>
      </w:r>
      <w:r w:rsidR="00B00B40">
        <w:t xml:space="preserve"> </w:t>
      </w:r>
      <w:r w:rsidR="00FE44F9">
        <w:t xml:space="preserve">or government </w:t>
      </w:r>
      <w:r w:rsidR="001A23EA">
        <w:t>in exile</w:t>
      </w:r>
      <w:r w:rsidR="00FE44F9">
        <w:t xml:space="preserve"> (NUG)</w:t>
      </w:r>
      <w:r w:rsidR="00B00B40">
        <w:t xml:space="preserve">. </w:t>
      </w:r>
    </w:p>
    <w:p w14:paraId="021D6639" w14:textId="24B9AAB7" w:rsidR="00674182" w:rsidRPr="0044439E" w:rsidRDefault="0044439E">
      <w:pPr>
        <w:rPr>
          <w:b/>
          <w:bCs/>
        </w:rPr>
      </w:pPr>
      <w:r w:rsidRPr="0044439E">
        <w:rPr>
          <w:b/>
          <w:bCs/>
        </w:rPr>
        <w:t>Presenters:</w:t>
      </w:r>
    </w:p>
    <w:p w14:paraId="2CD51819" w14:textId="5590EC9D" w:rsidR="0044439E" w:rsidRDefault="0044439E">
      <w:r>
        <w:t xml:space="preserve">Meredith Weiss, Professor of Political Science, University </w:t>
      </w:r>
      <w:r w:rsidR="009928ED">
        <w:t>at</w:t>
      </w:r>
      <w:r>
        <w:t xml:space="preserve"> Albany</w:t>
      </w:r>
      <w:r w:rsidR="009928ED">
        <w:t>, State University of New York</w:t>
      </w:r>
    </w:p>
    <w:p w14:paraId="11682F51" w14:textId="0B13ACCD" w:rsidR="0044439E" w:rsidRDefault="009928ED">
      <w:r>
        <w:t xml:space="preserve">Eva Hansson, </w:t>
      </w:r>
      <w:r w:rsidR="001D0263">
        <w:t xml:space="preserve">Vice Director, Stockholm Center for Global Asia, </w:t>
      </w:r>
      <w:r>
        <w:t>Senior Lecturer, Department of Political Science, Stockholm University</w:t>
      </w:r>
    </w:p>
    <w:p w14:paraId="0221814F" w14:textId="44BDCA88" w:rsidR="009928ED" w:rsidRDefault="009928ED">
      <w:r>
        <w:t xml:space="preserve">Bui Hai Thiem, </w:t>
      </w:r>
      <w:r w:rsidR="001D0263">
        <w:t>Researcher, Malmö University, and Guest Researcher, Stockholm Center for Global Asia, Stockholm University</w:t>
      </w:r>
    </w:p>
    <w:p w14:paraId="6A0AECDB" w14:textId="3DA7DE08" w:rsidR="009928ED" w:rsidRDefault="009928ED">
      <w:r>
        <w:t xml:space="preserve">Amalinda Savirani, </w:t>
      </w:r>
      <w:r w:rsidR="00DC5B97">
        <w:t>Professor, Department of Politics and Government, Gadjah Mada University</w:t>
      </w:r>
    </w:p>
    <w:p w14:paraId="1AFF87D8" w14:textId="34A484EB" w:rsidR="00DC5B97" w:rsidRDefault="00DC5B97">
      <w:r>
        <w:t xml:space="preserve">Marco Buente, </w:t>
      </w:r>
      <w:r w:rsidR="007A1D27">
        <w:t xml:space="preserve">Professor, </w:t>
      </w:r>
      <w:r w:rsidR="007A1D27" w:rsidRPr="007A1D27">
        <w:t>Friedrich-Alexander University Erlangen-Nuremberg</w:t>
      </w:r>
    </w:p>
    <w:p w14:paraId="5BE373DB" w14:textId="7CB780CE" w:rsidR="00DC5B97" w:rsidRDefault="00DC5B97">
      <w:r>
        <w:t xml:space="preserve">*Jacques Bertrand, </w:t>
      </w:r>
      <w:r w:rsidRPr="0044439E">
        <w:t>Dr. David Chu Chair in Asia-</w:t>
      </w:r>
      <w:r>
        <w:t>Pacific Studies and Professor of Political Science, University of Toronto</w:t>
      </w:r>
    </w:p>
    <w:p w14:paraId="6E6D4344" w14:textId="346BDF54" w:rsidR="009928ED" w:rsidRDefault="00DC5B97">
      <w:r>
        <w:t>*</w:t>
      </w:r>
      <w:r w:rsidRPr="006240AD">
        <w:rPr>
          <w:b/>
          <w:bCs/>
          <w:rPrChange w:id="0" w:author="Jacques Bertrand" w:date="2025-11-07T16:39:00Z" w16du:dateUtc="2025-11-07T21:39:00Z">
            <w:rPr/>
          </w:rPrChange>
        </w:rPr>
        <w:t>NOTE</w:t>
      </w:r>
      <w:r>
        <w:t>: Jacques Bertrand will act as moderator and participant, unless there is a request to add an additional participant.</w:t>
      </w:r>
    </w:p>
    <w:sectPr w:rsidR="009928ED">
      <w:footerReference w:type="even" r:id="rId7"/>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E3DD" w14:textId="77777777" w:rsidR="00307B52" w:rsidRDefault="00307B52" w:rsidP="00307B52">
      <w:pPr>
        <w:spacing w:after="0" w:line="240" w:lineRule="auto"/>
      </w:pPr>
      <w:r>
        <w:separator/>
      </w:r>
    </w:p>
  </w:endnote>
  <w:endnote w:type="continuationSeparator" w:id="0">
    <w:p w14:paraId="75EF562C" w14:textId="77777777" w:rsidR="00307B52" w:rsidRDefault="00307B52" w:rsidP="003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F071" w14:textId="61AFBA17" w:rsidR="00307B52" w:rsidRDefault="00307B52">
    <w:pPr>
      <w:pStyle w:val="Footer"/>
    </w:pPr>
    <w:r>
      <w:rPr>
        <w:noProof/>
      </w:rPr>
      <mc:AlternateContent>
        <mc:Choice Requires="wps">
          <w:drawing>
            <wp:anchor distT="0" distB="0" distL="0" distR="0" simplePos="0" relativeHeight="251659264" behindDoc="0" locked="0" layoutInCell="1" allowOverlap="1" wp14:anchorId="2D82EAC9" wp14:editId="259C4C61">
              <wp:simplePos x="635" y="635"/>
              <wp:positionH relativeFrom="page">
                <wp:align>left</wp:align>
              </wp:positionH>
              <wp:positionV relativeFrom="page">
                <wp:align>bottom</wp:align>
              </wp:positionV>
              <wp:extent cx="1814830" cy="370205"/>
              <wp:effectExtent l="0" t="0" r="13970" b="0"/>
              <wp:wrapNone/>
              <wp:docPr id="1764773846"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1C9D44A5" w14:textId="585F2982" w:rsidR="00307B52" w:rsidRPr="00307B52" w:rsidRDefault="00307B52" w:rsidP="00307B52">
                          <w:pPr>
                            <w:spacing w:after="0"/>
                            <w:rPr>
                              <w:rFonts w:ascii="Aptos" w:eastAsia="Aptos" w:hAnsi="Aptos" w:cs="Aptos"/>
                              <w:noProof/>
                              <w:color w:val="000000"/>
                              <w:sz w:val="20"/>
                              <w:szCs w:val="20"/>
                            </w:rPr>
                          </w:pPr>
                          <w:r w:rsidRPr="00307B5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82EAC9"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3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" filled="f" stroked="f">
              <v:fill o:detectmouseclick="t"/>
              <v:textbox style="mso-fit-shape-to-text:t" inset="20pt,0,0,15pt">
                <w:txbxContent>
                  <w:p w14:paraId="1C9D44A5" w14:textId="585F2982" w:rsidR="00307B52" w:rsidRPr="00307B52" w:rsidRDefault="00307B52" w:rsidP="00307B52">
                    <w:pPr>
                      <w:spacing w:after="0"/>
                      <w:rPr>
                        <w:rFonts w:ascii="Aptos" w:eastAsia="Aptos" w:hAnsi="Aptos" w:cs="Aptos"/>
                        <w:noProof/>
                        <w:color w:val="000000"/>
                        <w:sz w:val="20"/>
                        <w:szCs w:val="20"/>
                      </w:rPr>
                    </w:pPr>
                    <w:r w:rsidRPr="00307B5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B604" w14:textId="2077E2C1" w:rsidR="00307B52" w:rsidRDefault="00307B52">
    <w:pPr>
      <w:pStyle w:val="Footer"/>
    </w:pPr>
    <w:r>
      <w:rPr>
        <w:noProof/>
      </w:rPr>
      <mc:AlternateContent>
        <mc:Choice Requires="wps">
          <w:drawing>
            <wp:anchor distT="0" distB="0" distL="0" distR="0" simplePos="0" relativeHeight="251660288" behindDoc="0" locked="0" layoutInCell="1" allowOverlap="1" wp14:anchorId="3242DB28" wp14:editId="0CAF8186">
              <wp:simplePos x="914400" y="9425940"/>
              <wp:positionH relativeFrom="page">
                <wp:align>left</wp:align>
              </wp:positionH>
              <wp:positionV relativeFrom="page">
                <wp:align>bottom</wp:align>
              </wp:positionV>
              <wp:extent cx="1814830" cy="370205"/>
              <wp:effectExtent l="0" t="0" r="13970" b="0"/>
              <wp:wrapNone/>
              <wp:docPr id="1378564027"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437A2E64" w14:textId="41527949" w:rsidR="00307B52" w:rsidRPr="00307B52" w:rsidRDefault="00307B52" w:rsidP="00307B52">
                          <w:pPr>
                            <w:spacing w:after="0"/>
                            <w:rPr>
                              <w:rFonts w:ascii="Aptos" w:eastAsia="Aptos" w:hAnsi="Aptos" w:cs="Aptos"/>
                              <w:noProof/>
                              <w:color w:val="000000"/>
                              <w:sz w:val="20"/>
                              <w:szCs w:val="20"/>
                            </w:rPr>
                          </w:pPr>
                          <w:r w:rsidRPr="00307B5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42DB28"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1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nrik7H8XdQn3ArBwPh3vJ1i603zIdn5pBhnBZV&#10;G57wkAq6isLZoqQB9+Nv/piPwGOUkg4VU1GDkqZEfTNIyHR2m+dRYekPDTcau2QUn/NZjJuDvgcU&#10;Y4HvwvJkxuSgRlM60K8o6lXshiFmOPas6G4078OgX3wUXKxWKQnFZFnYmK3lsXTELAL60r8yZ8+o&#10;B+TrEUZNsfIN+ENuvOnt6hCQgsRMxHdA8ww7CjFxe340Uem//qes69Ne/gQ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NdCArU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437A2E64" w14:textId="41527949" w:rsidR="00307B52" w:rsidRPr="00307B52" w:rsidRDefault="00307B52" w:rsidP="00307B52">
                    <w:pPr>
                      <w:spacing w:after="0"/>
                      <w:rPr>
                        <w:rFonts w:ascii="Aptos" w:eastAsia="Aptos" w:hAnsi="Aptos" w:cs="Aptos"/>
                        <w:noProof/>
                        <w:color w:val="000000"/>
                        <w:sz w:val="20"/>
                        <w:szCs w:val="20"/>
                      </w:rPr>
                    </w:pPr>
                    <w:r w:rsidRPr="00307B5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BBE1" w14:textId="6159E89D" w:rsidR="00307B52" w:rsidRDefault="00307B52">
    <w:pPr>
      <w:pStyle w:val="Footer"/>
    </w:pPr>
    <w:r>
      <w:rPr>
        <w:noProof/>
      </w:rPr>
      <mc:AlternateContent>
        <mc:Choice Requires="wps">
          <w:drawing>
            <wp:anchor distT="0" distB="0" distL="0" distR="0" simplePos="0" relativeHeight="251658240" behindDoc="0" locked="0" layoutInCell="1" allowOverlap="1" wp14:anchorId="513DC0B3" wp14:editId="46788F2D">
              <wp:simplePos x="635" y="635"/>
              <wp:positionH relativeFrom="page">
                <wp:align>left</wp:align>
              </wp:positionH>
              <wp:positionV relativeFrom="page">
                <wp:align>bottom</wp:align>
              </wp:positionV>
              <wp:extent cx="1814830" cy="370205"/>
              <wp:effectExtent l="0" t="0" r="13970" b="0"/>
              <wp:wrapNone/>
              <wp:docPr id="850432914"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61BC2874" w14:textId="0A68D511" w:rsidR="00307B52" w:rsidRPr="00307B52" w:rsidRDefault="00307B52" w:rsidP="00307B52">
                          <w:pPr>
                            <w:spacing w:after="0"/>
                            <w:rPr>
                              <w:rFonts w:ascii="Aptos" w:eastAsia="Aptos" w:hAnsi="Aptos" w:cs="Aptos"/>
                              <w:noProof/>
                              <w:color w:val="000000"/>
                              <w:sz w:val="20"/>
                              <w:szCs w:val="20"/>
                            </w:rPr>
                          </w:pPr>
                          <w:r w:rsidRPr="00307B5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3DC0B3"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Ws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" filled="f" stroked="f">
              <v:fill o:detectmouseclick="t"/>
              <v:textbox style="mso-fit-shape-to-text:t" inset="20pt,0,0,15pt">
                <w:txbxContent>
                  <w:p w14:paraId="61BC2874" w14:textId="0A68D511" w:rsidR="00307B52" w:rsidRPr="00307B52" w:rsidRDefault="00307B52" w:rsidP="00307B52">
                    <w:pPr>
                      <w:spacing w:after="0"/>
                      <w:rPr>
                        <w:rFonts w:ascii="Aptos" w:eastAsia="Aptos" w:hAnsi="Aptos" w:cs="Aptos"/>
                        <w:noProof/>
                        <w:color w:val="000000"/>
                        <w:sz w:val="20"/>
                        <w:szCs w:val="20"/>
                      </w:rPr>
                    </w:pPr>
                    <w:r w:rsidRPr="00307B5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DD45" w14:textId="77777777" w:rsidR="00307B52" w:rsidRDefault="00307B52" w:rsidP="00307B52">
      <w:pPr>
        <w:spacing w:after="0" w:line="240" w:lineRule="auto"/>
      </w:pPr>
      <w:r>
        <w:separator/>
      </w:r>
    </w:p>
  </w:footnote>
  <w:footnote w:type="continuationSeparator" w:id="0">
    <w:p w14:paraId="0781DAA5" w14:textId="77777777" w:rsidR="00307B52" w:rsidRDefault="00307B52" w:rsidP="00307B5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ques Bertrand">
    <w15:presenceInfo w15:providerId="AD" w15:userId="S::jacques.bertrand@utoronto.ca::75d14bff-7697-449c-b1be-c766f9d852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A3"/>
    <w:rsid w:val="00071BAC"/>
    <w:rsid w:val="00097BC2"/>
    <w:rsid w:val="000D7CD4"/>
    <w:rsid w:val="00173203"/>
    <w:rsid w:val="001A23EA"/>
    <w:rsid w:val="001C3D19"/>
    <w:rsid w:val="001D0263"/>
    <w:rsid w:val="001F6851"/>
    <w:rsid w:val="00206E4B"/>
    <w:rsid w:val="002A1AE4"/>
    <w:rsid w:val="00307B52"/>
    <w:rsid w:val="00400E23"/>
    <w:rsid w:val="0044439E"/>
    <w:rsid w:val="004713DB"/>
    <w:rsid w:val="00484F8C"/>
    <w:rsid w:val="005D51B5"/>
    <w:rsid w:val="006240AD"/>
    <w:rsid w:val="00674182"/>
    <w:rsid w:val="006F6F22"/>
    <w:rsid w:val="00744280"/>
    <w:rsid w:val="007A1D27"/>
    <w:rsid w:val="009928ED"/>
    <w:rsid w:val="009B2A95"/>
    <w:rsid w:val="00AA66D6"/>
    <w:rsid w:val="00AA7A36"/>
    <w:rsid w:val="00B00B40"/>
    <w:rsid w:val="00BB29A3"/>
    <w:rsid w:val="00BB3E00"/>
    <w:rsid w:val="00BC4B45"/>
    <w:rsid w:val="00C8534B"/>
    <w:rsid w:val="00DC5B97"/>
    <w:rsid w:val="00E35E3F"/>
    <w:rsid w:val="00E818B7"/>
    <w:rsid w:val="00FB40BA"/>
    <w:rsid w:val="00FE44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6CD8"/>
  <w15:chartTrackingRefBased/>
  <w15:docId w15:val="{1C3509B3-07AE-1D49-A797-B821E62A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9A3"/>
    <w:rPr>
      <w:rFonts w:eastAsiaTheme="majorEastAsia" w:cstheme="majorBidi"/>
      <w:color w:val="272727" w:themeColor="text1" w:themeTint="D8"/>
    </w:rPr>
  </w:style>
  <w:style w:type="paragraph" w:styleId="Title">
    <w:name w:val="Title"/>
    <w:basedOn w:val="Normal"/>
    <w:next w:val="Normal"/>
    <w:link w:val="TitleChar"/>
    <w:uiPriority w:val="10"/>
    <w:qFormat/>
    <w:rsid w:val="00BB2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9A3"/>
    <w:pPr>
      <w:spacing w:before="160"/>
      <w:jc w:val="center"/>
    </w:pPr>
    <w:rPr>
      <w:i/>
      <w:iCs/>
      <w:color w:val="404040" w:themeColor="text1" w:themeTint="BF"/>
    </w:rPr>
  </w:style>
  <w:style w:type="character" w:customStyle="1" w:styleId="QuoteChar">
    <w:name w:val="Quote Char"/>
    <w:basedOn w:val="DefaultParagraphFont"/>
    <w:link w:val="Quote"/>
    <w:uiPriority w:val="29"/>
    <w:rsid w:val="00BB29A3"/>
    <w:rPr>
      <w:i/>
      <w:iCs/>
      <w:color w:val="404040" w:themeColor="text1" w:themeTint="BF"/>
    </w:rPr>
  </w:style>
  <w:style w:type="paragraph" w:styleId="ListParagraph">
    <w:name w:val="List Paragraph"/>
    <w:basedOn w:val="Normal"/>
    <w:uiPriority w:val="34"/>
    <w:qFormat/>
    <w:rsid w:val="00BB29A3"/>
    <w:pPr>
      <w:ind w:left="720"/>
      <w:contextualSpacing/>
    </w:pPr>
  </w:style>
  <w:style w:type="character" w:styleId="IntenseEmphasis">
    <w:name w:val="Intense Emphasis"/>
    <w:basedOn w:val="DefaultParagraphFont"/>
    <w:uiPriority w:val="21"/>
    <w:qFormat/>
    <w:rsid w:val="00BB29A3"/>
    <w:rPr>
      <w:i/>
      <w:iCs/>
      <w:color w:val="0F4761" w:themeColor="accent1" w:themeShade="BF"/>
    </w:rPr>
  </w:style>
  <w:style w:type="paragraph" w:styleId="IntenseQuote">
    <w:name w:val="Intense Quote"/>
    <w:basedOn w:val="Normal"/>
    <w:next w:val="Normal"/>
    <w:link w:val="IntenseQuoteChar"/>
    <w:uiPriority w:val="30"/>
    <w:qFormat/>
    <w:rsid w:val="00BB2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9A3"/>
    <w:rPr>
      <w:i/>
      <w:iCs/>
      <w:color w:val="0F4761" w:themeColor="accent1" w:themeShade="BF"/>
    </w:rPr>
  </w:style>
  <w:style w:type="character" w:styleId="IntenseReference">
    <w:name w:val="Intense Reference"/>
    <w:basedOn w:val="DefaultParagraphFont"/>
    <w:uiPriority w:val="32"/>
    <w:qFormat/>
    <w:rsid w:val="00BB29A3"/>
    <w:rPr>
      <w:b/>
      <w:bCs/>
      <w:smallCaps/>
      <w:color w:val="0F4761" w:themeColor="accent1" w:themeShade="BF"/>
      <w:spacing w:val="5"/>
    </w:rPr>
  </w:style>
  <w:style w:type="character" w:styleId="Hyperlink">
    <w:name w:val="Hyperlink"/>
    <w:basedOn w:val="DefaultParagraphFont"/>
    <w:uiPriority w:val="99"/>
    <w:unhideWhenUsed/>
    <w:rsid w:val="009928ED"/>
    <w:rPr>
      <w:color w:val="467886" w:themeColor="hyperlink"/>
      <w:u w:val="single"/>
    </w:rPr>
  </w:style>
  <w:style w:type="character" w:styleId="UnresolvedMention">
    <w:name w:val="Unresolved Mention"/>
    <w:basedOn w:val="DefaultParagraphFont"/>
    <w:uiPriority w:val="99"/>
    <w:semiHidden/>
    <w:unhideWhenUsed/>
    <w:rsid w:val="009928ED"/>
    <w:rPr>
      <w:color w:val="605E5C"/>
      <w:shd w:val="clear" w:color="auto" w:fill="E1DFDD"/>
    </w:rPr>
  </w:style>
  <w:style w:type="paragraph" w:styleId="Revision">
    <w:name w:val="Revision"/>
    <w:hidden/>
    <w:uiPriority w:val="99"/>
    <w:semiHidden/>
    <w:rsid w:val="00FB40BA"/>
    <w:pPr>
      <w:spacing w:after="0" w:line="240" w:lineRule="auto"/>
    </w:pPr>
  </w:style>
  <w:style w:type="character" w:styleId="CommentReference">
    <w:name w:val="annotation reference"/>
    <w:basedOn w:val="DefaultParagraphFont"/>
    <w:uiPriority w:val="99"/>
    <w:semiHidden/>
    <w:unhideWhenUsed/>
    <w:rsid w:val="00FB40BA"/>
    <w:rPr>
      <w:sz w:val="16"/>
      <w:szCs w:val="16"/>
    </w:rPr>
  </w:style>
  <w:style w:type="paragraph" w:styleId="CommentText">
    <w:name w:val="annotation text"/>
    <w:basedOn w:val="Normal"/>
    <w:link w:val="CommentTextChar"/>
    <w:uiPriority w:val="99"/>
    <w:semiHidden/>
    <w:unhideWhenUsed/>
    <w:rsid w:val="00FB40BA"/>
    <w:pPr>
      <w:spacing w:line="240" w:lineRule="auto"/>
    </w:pPr>
    <w:rPr>
      <w:sz w:val="20"/>
      <w:szCs w:val="20"/>
    </w:rPr>
  </w:style>
  <w:style w:type="character" w:customStyle="1" w:styleId="CommentTextChar">
    <w:name w:val="Comment Text Char"/>
    <w:basedOn w:val="DefaultParagraphFont"/>
    <w:link w:val="CommentText"/>
    <w:uiPriority w:val="99"/>
    <w:semiHidden/>
    <w:rsid w:val="00FB40BA"/>
    <w:rPr>
      <w:sz w:val="20"/>
      <w:szCs w:val="20"/>
    </w:rPr>
  </w:style>
  <w:style w:type="paragraph" w:styleId="CommentSubject">
    <w:name w:val="annotation subject"/>
    <w:basedOn w:val="CommentText"/>
    <w:next w:val="CommentText"/>
    <w:link w:val="CommentSubjectChar"/>
    <w:uiPriority w:val="99"/>
    <w:semiHidden/>
    <w:unhideWhenUsed/>
    <w:rsid w:val="00FB40BA"/>
    <w:rPr>
      <w:b/>
      <w:bCs/>
    </w:rPr>
  </w:style>
  <w:style w:type="character" w:customStyle="1" w:styleId="CommentSubjectChar">
    <w:name w:val="Comment Subject Char"/>
    <w:basedOn w:val="CommentTextChar"/>
    <w:link w:val="CommentSubject"/>
    <w:uiPriority w:val="99"/>
    <w:semiHidden/>
    <w:rsid w:val="00FB40BA"/>
    <w:rPr>
      <w:b/>
      <w:bCs/>
      <w:sz w:val="20"/>
      <w:szCs w:val="20"/>
    </w:rPr>
  </w:style>
  <w:style w:type="paragraph" w:styleId="Footer">
    <w:name w:val="footer"/>
    <w:basedOn w:val="Normal"/>
    <w:link w:val="FooterChar"/>
    <w:uiPriority w:val="99"/>
    <w:unhideWhenUsed/>
    <w:rsid w:val="00307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cques.bertrand@utoronto.ca"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3863</Characters>
  <Application>Microsoft Office Word</Application>
  <DocSecurity>4</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Bertrand</dc:creator>
  <cp:keywords/>
  <dc:description/>
  <cp:lastModifiedBy>Siegers, S.R. (Yayah)</cp:lastModifiedBy>
  <cp:revision>2</cp:revision>
  <dcterms:created xsi:type="dcterms:W3CDTF">2025-12-02T02:10:00Z</dcterms:created>
  <dcterms:modified xsi:type="dcterms:W3CDTF">2025-12-02T02:10:00Z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32b09392,69304fd6,522b37bb</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