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DA73" w14:textId="597184DA" w:rsidR="00C47C0A" w:rsidRPr="006E3B3F" w:rsidRDefault="002F4C2A" w:rsidP="006E3B3F">
      <w:pPr>
        <w:spacing w:after="0" w:line="240" w:lineRule="auto"/>
        <w:rPr>
          <w:rFonts w:ascii="Arial" w:hAnsi="Arial" w:cs="Arial"/>
          <w:b/>
          <w:bCs/>
          <w:sz w:val="28"/>
          <w:szCs w:val="28"/>
        </w:rPr>
      </w:pPr>
      <w:r>
        <w:rPr>
          <w:rFonts w:ascii="Arial" w:hAnsi="Arial" w:cs="Arial"/>
          <w:b/>
          <w:bCs/>
          <w:sz w:val="28"/>
          <w:szCs w:val="28"/>
        </w:rPr>
        <w:t xml:space="preserve">Panel </w:t>
      </w:r>
      <w:r w:rsidR="004C7416" w:rsidRPr="006E3B3F">
        <w:rPr>
          <w:rFonts w:ascii="Arial" w:hAnsi="Arial" w:cs="Arial"/>
          <w:b/>
          <w:bCs/>
          <w:sz w:val="28"/>
          <w:szCs w:val="28"/>
        </w:rPr>
        <w:t xml:space="preserve">Proposal for </w:t>
      </w:r>
      <w:r>
        <w:rPr>
          <w:rFonts w:ascii="Arial" w:hAnsi="Arial" w:cs="Arial"/>
          <w:b/>
          <w:bCs/>
          <w:sz w:val="28"/>
          <w:szCs w:val="28"/>
        </w:rPr>
        <w:t xml:space="preserve">the </w:t>
      </w:r>
      <w:r w:rsidR="004C7416" w:rsidRPr="006E3B3F">
        <w:rPr>
          <w:rFonts w:ascii="Arial" w:hAnsi="Arial" w:cs="Arial"/>
          <w:b/>
          <w:bCs/>
          <w:sz w:val="28"/>
          <w:szCs w:val="28"/>
        </w:rPr>
        <w:t>EUROSEAS Conference Amsterdam 2024</w:t>
      </w:r>
    </w:p>
    <w:p w14:paraId="0267F6E5" w14:textId="77777777" w:rsidR="004C7416" w:rsidRDefault="004C7416">
      <w:pPr>
        <w:rPr>
          <w:rFonts w:ascii="Arial" w:hAnsi="Arial" w:cs="Arial"/>
          <w:sz w:val="24"/>
          <w:szCs w:val="24"/>
        </w:rPr>
      </w:pPr>
    </w:p>
    <w:p w14:paraId="33BE5DD0" w14:textId="77777777" w:rsidR="004D3F39" w:rsidRPr="004C7416" w:rsidRDefault="004D3F39">
      <w:pPr>
        <w:rPr>
          <w:rFonts w:ascii="Arial" w:hAnsi="Arial" w:cs="Arial"/>
          <w:sz w:val="24"/>
          <w:szCs w:val="24"/>
        </w:rPr>
      </w:pPr>
    </w:p>
    <w:p w14:paraId="2B544320" w14:textId="492154EB" w:rsidR="004C7416" w:rsidRPr="004C7416" w:rsidRDefault="004C7416">
      <w:pPr>
        <w:rPr>
          <w:rFonts w:ascii="Arial" w:hAnsi="Arial" w:cs="Arial"/>
          <w:sz w:val="24"/>
          <w:szCs w:val="24"/>
        </w:rPr>
      </w:pPr>
      <w:r w:rsidRPr="004C7416">
        <w:rPr>
          <w:rFonts w:ascii="Arial" w:hAnsi="Arial" w:cs="Arial"/>
          <w:b/>
          <w:bCs/>
          <w:sz w:val="24"/>
          <w:szCs w:val="24"/>
          <w:u w:val="single"/>
        </w:rPr>
        <w:t>Panel title:</w:t>
      </w:r>
      <w:r w:rsidRPr="004C7416">
        <w:rPr>
          <w:rFonts w:ascii="Arial" w:hAnsi="Arial" w:cs="Arial"/>
          <w:sz w:val="24"/>
          <w:szCs w:val="24"/>
        </w:rPr>
        <w:t xml:space="preserve"> Radical and Militant Islam in Indonesia</w:t>
      </w:r>
    </w:p>
    <w:p w14:paraId="4FC47B50" w14:textId="77777777" w:rsidR="004C7416" w:rsidRPr="004C7416" w:rsidRDefault="004C7416">
      <w:pPr>
        <w:rPr>
          <w:rFonts w:ascii="Arial" w:hAnsi="Arial" w:cs="Arial"/>
          <w:sz w:val="24"/>
          <w:szCs w:val="24"/>
        </w:rPr>
      </w:pPr>
    </w:p>
    <w:p w14:paraId="25BC98DC" w14:textId="77777777" w:rsidR="004C7416" w:rsidRPr="004C7416" w:rsidRDefault="004C7416">
      <w:pPr>
        <w:rPr>
          <w:rFonts w:ascii="Arial" w:hAnsi="Arial" w:cs="Arial"/>
          <w:sz w:val="24"/>
          <w:szCs w:val="24"/>
        </w:rPr>
      </w:pPr>
      <w:r w:rsidRPr="004C7416">
        <w:rPr>
          <w:rFonts w:ascii="Arial" w:hAnsi="Arial" w:cs="Arial"/>
          <w:b/>
          <w:bCs/>
          <w:sz w:val="24"/>
          <w:szCs w:val="24"/>
          <w:u w:val="single"/>
        </w:rPr>
        <w:t>Panel Convenor:</w:t>
      </w:r>
      <w:r w:rsidRPr="004C7416">
        <w:rPr>
          <w:rFonts w:ascii="Arial" w:hAnsi="Arial" w:cs="Arial"/>
          <w:sz w:val="24"/>
          <w:szCs w:val="24"/>
        </w:rPr>
        <w:t xml:space="preserve"> </w:t>
      </w:r>
    </w:p>
    <w:p w14:paraId="19CCAF32" w14:textId="77777777" w:rsidR="004C7416" w:rsidRDefault="004C7416" w:rsidP="006E3B3F">
      <w:pPr>
        <w:spacing w:after="0" w:line="240" w:lineRule="auto"/>
        <w:rPr>
          <w:rFonts w:ascii="Arial" w:hAnsi="Arial" w:cs="Arial"/>
          <w:sz w:val="24"/>
          <w:szCs w:val="24"/>
        </w:rPr>
      </w:pPr>
      <w:proofErr w:type="spellStart"/>
      <w:r w:rsidRPr="004C7416">
        <w:rPr>
          <w:rFonts w:ascii="Arial" w:hAnsi="Arial" w:cs="Arial"/>
          <w:sz w:val="24"/>
          <w:szCs w:val="24"/>
        </w:rPr>
        <w:t>Dr.</w:t>
      </w:r>
      <w:proofErr w:type="spellEnd"/>
      <w:r w:rsidRPr="004C7416">
        <w:rPr>
          <w:rFonts w:ascii="Arial" w:hAnsi="Arial" w:cs="Arial"/>
          <w:sz w:val="24"/>
          <w:szCs w:val="24"/>
        </w:rPr>
        <w:t xml:space="preserve"> Kirsten E Schulze</w:t>
      </w:r>
    </w:p>
    <w:p w14:paraId="7A930C8D" w14:textId="77777777" w:rsidR="004C7416" w:rsidRDefault="004C7416" w:rsidP="006E3B3F">
      <w:pPr>
        <w:spacing w:after="0" w:line="240" w:lineRule="auto"/>
        <w:rPr>
          <w:rFonts w:ascii="Arial" w:hAnsi="Arial" w:cs="Arial"/>
          <w:sz w:val="24"/>
          <w:szCs w:val="24"/>
        </w:rPr>
      </w:pPr>
      <w:r w:rsidRPr="004C7416">
        <w:rPr>
          <w:rFonts w:ascii="Arial" w:hAnsi="Arial" w:cs="Arial"/>
          <w:sz w:val="24"/>
          <w:szCs w:val="24"/>
        </w:rPr>
        <w:t xml:space="preserve">Department of International History </w:t>
      </w:r>
    </w:p>
    <w:p w14:paraId="1A572636" w14:textId="63A636D9" w:rsidR="004C7416" w:rsidRPr="004C7416" w:rsidRDefault="004C7416" w:rsidP="006E3B3F">
      <w:pPr>
        <w:spacing w:after="0" w:line="240" w:lineRule="auto"/>
        <w:rPr>
          <w:rFonts w:ascii="Arial" w:hAnsi="Arial" w:cs="Arial"/>
          <w:sz w:val="24"/>
          <w:szCs w:val="24"/>
        </w:rPr>
      </w:pPr>
      <w:r w:rsidRPr="004C7416">
        <w:rPr>
          <w:rFonts w:ascii="Arial" w:hAnsi="Arial" w:cs="Arial"/>
          <w:sz w:val="24"/>
          <w:szCs w:val="24"/>
        </w:rPr>
        <w:t>London School of Economics, UK</w:t>
      </w:r>
    </w:p>
    <w:p w14:paraId="7DEA769A" w14:textId="05F1C271" w:rsidR="004C7416" w:rsidRPr="004C7416" w:rsidRDefault="004C7416" w:rsidP="006E3B3F">
      <w:pPr>
        <w:spacing w:after="0" w:line="240" w:lineRule="auto"/>
        <w:rPr>
          <w:rFonts w:ascii="Arial" w:hAnsi="Arial" w:cs="Arial"/>
          <w:sz w:val="24"/>
          <w:szCs w:val="24"/>
        </w:rPr>
      </w:pPr>
      <w:r w:rsidRPr="004C7416">
        <w:rPr>
          <w:rFonts w:ascii="Arial" w:hAnsi="Arial" w:cs="Arial"/>
          <w:sz w:val="24"/>
          <w:szCs w:val="24"/>
        </w:rPr>
        <w:t>K.E.Schulze@lse.ac.uk</w:t>
      </w:r>
    </w:p>
    <w:p w14:paraId="770B707F" w14:textId="77777777" w:rsidR="006E3B3F" w:rsidRDefault="006E3B3F">
      <w:pPr>
        <w:rPr>
          <w:rFonts w:ascii="Arial" w:hAnsi="Arial" w:cs="Arial"/>
          <w:sz w:val="24"/>
          <w:szCs w:val="24"/>
        </w:rPr>
      </w:pPr>
    </w:p>
    <w:p w14:paraId="3AB55523" w14:textId="386D7659" w:rsidR="003457CC" w:rsidRPr="003457CC" w:rsidRDefault="003457CC">
      <w:pPr>
        <w:rPr>
          <w:rFonts w:ascii="Arial" w:hAnsi="Arial" w:cs="Arial"/>
          <w:b/>
          <w:bCs/>
          <w:sz w:val="24"/>
          <w:szCs w:val="24"/>
          <w:u w:val="single"/>
        </w:rPr>
      </w:pPr>
      <w:r w:rsidRPr="003457CC">
        <w:rPr>
          <w:rFonts w:ascii="Arial" w:hAnsi="Arial" w:cs="Arial"/>
          <w:b/>
          <w:bCs/>
          <w:sz w:val="24"/>
          <w:szCs w:val="24"/>
          <w:u w:val="single"/>
        </w:rPr>
        <w:t>Panel Format:</w:t>
      </w:r>
    </w:p>
    <w:p w14:paraId="7BAA437A" w14:textId="3A63AC2F" w:rsidR="003457CC" w:rsidRDefault="003457CC">
      <w:pPr>
        <w:rPr>
          <w:rFonts w:ascii="Arial" w:hAnsi="Arial" w:cs="Arial"/>
          <w:sz w:val="24"/>
          <w:szCs w:val="24"/>
        </w:rPr>
      </w:pPr>
      <w:r>
        <w:rPr>
          <w:rFonts w:ascii="Arial" w:hAnsi="Arial" w:cs="Arial"/>
          <w:sz w:val="24"/>
          <w:szCs w:val="24"/>
        </w:rPr>
        <w:t xml:space="preserve">Single session panel with four presentations presented by five participants. Three of the participants are Indonesian. The discussant is Singaporean.   </w:t>
      </w:r>
    </w:p>
    <w:p w14:paraId="2765E3D8" w14:textId="77777777" w:rsidR="003457CC" w:rsidRPr="004C7416" w:rsidRDefault="003457CC">
      <w:pPr>
        <w:rPr>
          <w:rFonts w:ascii="Arial" w:hAnsi="Arial" w:cs="Arial"/>
          <w:sz w:val="24"/>
          <w:szCs w:val="24"/>
        </w:rPr>
      </w:pPr>
    </w:p>
    <w:p w14:paraId="5F38AE0B" w14:textId="45D1B272" w:rsidR="004C7416" w:rsidRPr="001D4A0E" w:rsidRDefault="004C7416">
      <w:pPr>
        <w:rPr>
          <w:rFonts w:ascii="Arial" w:hAnsi="Arial" w:cs="Arial"/>
          <w:b/>
          <w:bCs/>
          <w:sz w:val="24"/>
          <w:szCs w:val="24"/>
          <w:u w:val="single"/>
        </w:rPr>
      </w:pPr>
      <w:r w:rsidRPr="001D4A0E">
        <w:rPr>
          <w:rFonts w:ascii="Arial" w:hAnsi="Arial" w:cs="Arial"/>
          <w:b/>
          <w:bCs/>
          <w:sz w:val="24"/>
          <w:szCs w:val="24"/>
          <w:u w:val="single"/>
        </w:rPr>
        <w:t>Panel Description:</w:t>
      </w:r>
    </w:p>
    <w:p w14:paraId="45DA7839" w14:textId="4371F6CB" w:rsidR="006E3B3F" w:rsidRPr="001D4A0E" w:rsidRDefault="004C7416" w:rsidP="003457CC">
      <w:pPr>
        <w:spacing w:after="0" w:line="240" w:lineRule="auto"/>
        <w:rPr>
          <w:rFonts w:ascii="Arial" w:hAnsi="Arial" w:cs="Arial"/>
          <w:sz w:val="24"/>
          <w:szCs w:val="24"/>
        </w:rPr>
      </w:pPr>
      <w:r w:rsidRPr="004C7416">
        <w:rPr>
          <w:rFonts w:ascii="Arial" w:hAnsi="Arial" w:cs="Arial"/>
          <w:kern w:val="0"/>
          <w:sz w:val="24"/>
          <w:szCs w:val="24"/>
          <w14:ligatures w14:val="none"/>
        </w:rPr>
        <w:t xml:space="preserve">This </w:t>
      </w:r>
      <w:r w:rsidR="006E3B3F" w:rsidRPr="001D4A0E">
        <w:rPr>
          <w:rFonts w:ascii="Arial" w:hAnsi="Arial" w:cs="Arial"/>
          <w:kern w:val="0"/>
          <w:sz w:val="24"/>
          <w:szCs w:val="24"/>
          <w14:ligatures w14:val="none"/>
        </w:rPr>
        <w:t xml:space="preserve">panel </w:t>
      </w:r>
      <w:r w:rsidRPr="004C7416">
        <w:rPr>
          <w:rFonts w:ascii="Arial" w:hAnsi="Arial" w:cs="Arial"/>
          <w:kern w:val="0"/>
          <w:sz w:val="24"/>
          <w:szCs w:val="24"/>
          <w14:ligatures w14:val="none"/>
        </w:rPr>
        <w:t>focuses on radical and militant Islamism in Indonesia. It comprises f</w:t>
      </w:r>
      <w:r w:rsidR="006E3B3F" w:rsidRPr="001D4A0E">
        <w:rPr>
          <w:rFonts w:ascii="Arial" w:hAnsi="Arial" w:cs="Arial"/>
          <w:kern w:val="0"/>
          <w:sz w:val="24"/>
          <w:szCs w:val="24"/>
          <w14:ligatures w14:val="none"/>
        </w:rPr>
        <w:t xml:space="preserve">our papers </w:t>
      </w:r>
      <w:r w:rsidRPr="004C7416">
        <w:rPr>
          <w:rFonts w:ascii="Arial" w:hAnsi="Arial" w:cs="Arial"/>
          <w:kern w:val="0"/>
          <w:sz w:val="24"/>
          <w:szCs w:val="24"/>
          <w14:ligatures w14:val="none"/>
        </w:rPr>
        <w:t xml:space="preserve">which cut across time and space, covering a range of Islamist organizations such as Jemaah Islamiyah (JI), the Islamic Defenders Front (FPI), the pro-ISIS Jamaah </w:t>
      </w:r>
      <w:proofErr w:type="spellStart"/>
      <w:r w:rsidRPr="004C7416">
        <w:rPr>
          <w:rFonts w:ascii="Arial" w:hAnsi="Arial" w:cs="Arial"/>
          <w:kern w:val="0"/>
          <w:sz w:val="24"/>
          <w:szCs w:val="24"/>
          <w14:ligatures w14:val="none"/>
        </w:rPr>
        <w:t>Ansharud</w:t>
      </w:r>
      <w:proofErr w:type="spellEnd"/>
      <w:r w:rsidRPr="004C7416">
        <w:rPr>
          <w:rFonts w:ascii="Arial" w:hAnsi="Arial" w:cs="Arial"/>
          <w:kern w:val="0"/>
          <w:sz w:val="24"/>
          <w:szCs w:val="24"/>
          <w14:ligatures w14:val="none"/>
        </w:rPr>
        <w:t xml:space="preserve"> Daulah (JAD), the Poso-based Mujahidin Eastern Indonesia (MIT), and militant Islamists in Bima. The key questions that tie these </w:t>
      </w:r>
      <w:r w:rsidR="006E3B3F" w:rsidRPr="001D4A0E">
        <w:rPr>
          <w:rFonts w:ascii="Arial" w:hAnsi="Arial" w:cs="Arial"/>
          <w:kern w:val="0"/>
          <w:sz w:val="24"/>
          <w:szCs w:val="24"/>
          <w14:ligatures w14:val="none"/>
        </w:rPr>
        <w:t>papers</w:t>
      </w:r>
      <w:r w:rsidRPr="004C7416">
        <w:rPr>
          <w:rFonts w:ascii="Arial" w:hAnsi="Arial" w:cs="Arial"/>
          <w:kern w:val="0"/>
          <w:sz w:val="24"/>
          <w:szCs w:val="24"/>
          <w14:ligatures w14:val="none"/>
        </w:rPr>
        <w:t xml:space="preserve"> together analytically revolve around the relationship between radical Islamist ideology, Muslim protest, jihadi training camps, militant activities, and terrorism.</w:t>
      </w:r>
      <w:r w:rsidR="006E3B3F" w:rsidRPr="001D4A0E">
        <w:rPr>
          <w:rFonts w:ascii="Arial" w:hAnsi="Arial" w:cs="Arial"/>
          <w:kern w:val="0"/>
          <w:sz w:val="24"/>
          <w:szCs w:val="24"/>
          <w14:ligatures w14:val="none"/>
        </w:rPr>
        <w:t xml:space="preserve"> </w:t>
      </w:r>
      <w:r w:rsidR="001D4A0E" w:rsidRPr="001D4A0E">
        <w:rPr>
          <w:rFonts w:ascii="Arial" w:hAnsi="Arial" w:cs="Arial"/>
          <w:kern w:val="0"/>
          <w:sz w:val="24"/>
          <w:szCs w:val="24"/>
          <w14:ligatures w14:val="none"/>
        </w:rPr>
        <w:t xml:space="preserve">This panel will show </w:t>
      </w:r>
      <w:r w:rsidR="006E3B3F" w:rsidRPr="001D4A0E">
        <w:rPr>
          <w:rFonts w:ascii="Arial" w:eastAsia="Times New Roman" w:hAnsi="Arial" w:cs="Arial"/>
          <w:kern w:val="0"/>
          <w:sz w:val="24"/>
          <w:szCs w:val="24"/>
          <w14:ligatures w14:val="none"/>
        </w:rPr>
        <w:t>that the relationship between radical Islamist ideas and militant Islamist activities has been a fluid one and the relationship between behavio</w:t>
      </w:r>
      <w:r w:rsidR="001D4A0E">
        <w:rPr>
          <w:rFonts w:ascii="Arial" w:eastAsia="Times New Roman" w:hAnsi="Arial" w:cs="Arial"/>
          <w:kern w:val="0"/>
          <w:sz w:val="24"/>
          <w:szCs w:val="24"/>
          <w14:ligatures w14:val="none"/>
        </w:rPr>
        <w:t>u</w:t>
      </w:r>
      <w:r w:rsidR="006E3B3F" w:rsidRPr="001D4A0E">
        <w:rPr>
          <w:rFonts w:ascii="Arial" w:eastAsia="Times New Roman" w:hAnsi="Arial" w:cs="Arial"/>
          <w:kern w:val="0"/>
          <w:sz w:val="24"/>
          <w:szCs w:val="24"/>
          <w14:ligatures w14:val="none"/>
        </w:rPr>
        <w:t xml:space="preserve">ral and ideological change has moved along a continuum in both directions. Training does not necessarily translate into violence as it also functions as a way to build a cohesive organisation and to establish networks. Conversely, violence does not necessarily require prior training as willingness to engage and re-engage in jihad is often determined by a radical milieu, local circumstances, unaddressed grievances, and ideology. While the jihadi environment remains a predominantly male one, these same factors have also been the drivers of female engagement with extremist groups as exemplified by the women in MIT. Last but not least, political opportunity to reshape local and national politics has also been tactically embraced by radical and militant Islamists leading to interesting alliances between moderate Muslims, Islamist vigilante groups, violent Islamists, and Indonesian political personalities.  </w:t>
      </w:r>
    </w:p>
    <w:p w14:paraId="3130E2C9" w14:textId="77777777" w:rsidR="004C7416" w:rsidRPr="004C7416" w:rsidRDefault="004C7416">
      <w:pPr>
        <w:rPr>
          <w:rFonts w:ascii="Arial" w:hAnsi="Arial" w:cs="Arial"/>
          <w:sz w:val="24"/>
          <w:szCs w:val="24"/>
        </w:rPr>
      </w:pPr>
    </w:p>
    <w:p w14:paraId="2ADEA13F" w14:textId="4741536A" w:rsidR="004C7416" w:rsidRPr="004C7416" w:rsidRDefault="004C7416">
      <w:pPr>
        <w:rPr>
          <w:rFonts w:ascii="Arial" w:hAnsi="Arial" w:cs="Arial"/>
          <w:b/>
          <w:bCs/>
          <w:sz w:val="24"/>
          <w:szCs w:val="24"/>
          <w:u w:val="single"/>
        </w:rPr>
      </w:pPr>
      <w:r w:rsidRPr="004C7416">
        <w:rPr>
          <w:rFonts w:ascii="Arial" w:hAnsi="Arial" w:cs="Arial"/>
          <w:b/>
          <w:bCs/>
          <w:sz w:val="24"/>
          <w:szCs w:val="24"/>
          <w:u w:val="single"/>
        </w:rPr>
        <w:t>Panel participants:</w:t>
      </w:r>
    </w:p>
    <w:p w14:paraId="534E3021" w14:textId="1613F166" w:rsidR="004C7416" w:rsidRDefault="004C7416" w:rsidP="003457CC">
      <w:pPr>
        <w:spacing w:after="0"/>
        <w:rPr>
          <w:rFonts w:ascii="Arial" w:hAnsi="Arial" w:cs="Arial"/>
          <w:sz w:val="24"/>
          <w:szCs w:val="24"/>
        </w:rPr>
      </w:pPr>
      <w:r w:rsidRPr="004C7416">
        <w:rPr>
          <w:rFonts w:ascii="Arial" w:hAnsi="Arial" w:cs="Arial"/>
          <w:sz w:val="24"/>
          <w:szCs w:val="24"/>
        </w:rPr>
        <w:t>P</w:t>
      </w:r>
      <w:r w:rsidR="003457CC">
        <w:rPr>
          <w:rFonts w:ascii="Arial" w:hAnsi="Arial" w:cs="Arial"/>
          <w:sz w:val="24"/>
          <w:szCs w:val="24"/>
        </w:rPr>
        <w:t>resentation</w:t>
      </w:r>
      <w:r w:rsidRPr="004C7416">
        <w:rPr>
          <w:rFonts w:ascii="Arial" w:hAnsi="Arial" w:cs="Arial"/>
          <w:sz w:val="24"/>
          <w:szCs w:val="24"/>
        </w:rPr>
        <w:t xml:space="preserve"> 1: </w:t>
      </w:r>
      <w:proofErr w:type="spellStart"/>
      <w:r w:rsidRPr="004C7416">
        <w:rPr>
          <w:rFonts w:ascii="Arial" w:hAnsi="Arial" w:cs="Arial"/>
          <w:sz w:val="24"/>
          <w:szCs w:val="24"/>
        </w:rPr>
        <w:t>Dr.</w:t>
      </w:r>
      <w:proofErr w:type="spellEnd"/>
      <w:r w:rsidRPr="004C7416">
        <w:rPr>
          <w:rFonts w:ascii="Arial" w:hAnsi="Arial" w:cs="Arial"/>
          <w:sz w:val="24"/>
          <w:szCs w:val="24"/>
        </w:rPr>
        <w:t xml:space="preserve"> Julie Chernov Hwang</w:t>
      </w:r>
      <w:r w:rsidR="001D4A0E">
        <w:rPr>
          <w:rFonts w:ascii="Arial" w:hAnsi="Arial" w:cs="Arial"/>
          <w:sz w:val="24"/>
          <w:szCs w:val="24"/>
        </w:rPr>
        <w:t xml:space="preserve"> (Goucher College) </w:t>
      </w:r>
      <w:r w:rsidRPr="004C7416">
        <w:rPr>
          <w:rFonts w:ascii="Arial" w:hAnsi="Arial" w:cs="Arial"/>
          <w:sz w:val="24"/>
          <w:szCs w:val="24"/>
        </w:rPr>
        <w:t xml:space="preserve">and </w:t>
      </w:r>
      <w:proofErr w:type="spellStart"/>
      <w:r w:rsidRPr="004C7416">
        <w:rPr>
          <w:rFonts w:ascii="Arial" w:hAnsi="Arial" w:cs="Arial"/>
          <w:sz w:val="24"/>
          <w:szCs w:val="24"/>
        </w:rPr>
        <w:t>Dr.</w:t>
      </w:r>
      <w:proofErr w:type="spellEnd"/>
      <w:r w:rsidRPr="004C7416">
        <w:rPr>
          <w:rFonts w:ascii="Arial" w:hAnsi="Arial" w:cs="Arial"/>
          <w:sz w:val="24"/>
          <w:szCs w:val="24"/>
        </w:rPr>
        <w:t xml:space="preserve"> Kirsten E Schulze</w:t>
      </w:r>
      <w:r w:rsidR="001D4A0E">
        <w:rPr>
          <w:rFonts w:ascii="Arial" w:hAnsi="Arial" w:cs="Arial"/>
          <w:sz w:val="24"/>
          <w:szCs w:val="24"/>
        </w:rPr>
        <w:t xml:space="preserve"> (LSE), ‘Indonesian jihadi training camps: Home and away’</w:t>
      </w:r>
    </w:p>
    <w:p w14:paraId="6D5CE4CD" w14:textId="77777777" w:rsidR="003457CC" w:rsidRPr="004C7416" w:rsidRDefault="003457CC" w:rsidP="003457CC">
      <w:pPr>
        <w:spacing w:after="0"/>
        <w:rPr>
          <w:rFonts w:ascii="Arial" w:hAnsi="Arial" w:cs="Arial"/>
          <w:sz w:val="24"/>
          <w:szCs w:val="24"/>
        </w:rPr>
      </w:pPr>
    </w:p>
    <w:p w14:paraId="095485B2" w14:textId="31DD2F55" w:rsidR="004C7416" w:rsidRDefault="004C7416" w:rsidP="003457CC">
      <w:pPr>
        <w:spacing w:after="0" w:line="240" w:lineRule="auto"/>
        <w:rPr>
          <w:rFonts w:ascii="Arial" w:eastAsia="Times New Roman" w:hAnsi="Arial" w:cs="Arial"/>
          <w:sz w:val="24"/>
          <w:szCs w:val="24"/>
        </w:rPr>
      </w:pPr>
      <w:r w:rsidRPr="004C7416">
        <w:rPr>
          <w:rFonts w:ascii="Arial" w:hAnsi="Arial" w:cs="Arial"/>
          <w:sz w:val="24"/>
          <w:szCs w:val="24"/>
        </w:rPr>
        <w:lastRenderedPageBreak/>
        <w:t>P</w:t>
      </w:r>
      <w:r w:rsidR="003457CC">
        <w:rPr>
          <w:rFonts w:ascii="Arial" w:hAnsi="Arial" w:cs="Arial"/>
          <w:sz w:val="24"/>
          <w:szCs w:val="24"/>
        </w:rPr>
        <w:t>resentation</w:t>
      </w:r>
      <w:r w:rsidRPr="004C7416">
        <w:rPr>
          <w:rFonts w:ascii="Arial" w:hAnsi="Arial" w:cs="Arial"/>
          <w:sz w:val="24"/>
          <w:szCs w:val="24"/>
        </w:rPr>
        <w:t xml:space="preserve"> 2: Solahudin</w:t>
      </w:r>
      <w:r w:rsidR="001D4A0E" w:rsidRPr="003457CC">
        <w:rPr>
          <w:rFonts w:ascii="Arial" w:hAnsi="Arial" w:cs="Arial"/>
          <w:sz w:val="24"/>
          <w:szCs w:val="24"/>
        </w:rPr>
        <w:t xml:space="preserve"> (</w:t>
      </w:r>
      <w:r w:rsidR="003457CC" w:rsidRPr="003457CC">
        <w:rPr>
          <w:rFonts w:ascii="Arial" w:hAnsi="Arial" w:cs="Arial"/>
          <w:sz w:val="24"/>
          <w:szCs w:val="24"/>
        </w:rPr>
        <w:t xml:space="preserve">visiting research scholar at </w:t>
      </w:r>
      <w:r w:rsidR="007A24CE">
        <w:rPr>
          <w:rFonts w:ascii="Arial" w:hAnsi="Arial" w:cs="Arial"/>
          <w:sz w:val="24"/>
          <w:szCs w:val="24"/>
        </w:rPr>
        <w:t xml:space="preserve">the </w:t>
      </w:r>
      <w:proofErr w:type="spellStart"/>
      <w:r w:rsidR="003457CC" w:rsidRPr="003457CC">
        <w:rPr>
          <w:rFonts w:ascii="Arial" w:hAnsi="Arial" w:cs="Arial"/>
          <w:sz w:val="24"/>
          <w:szCs w:val="24"/>
        </w:rPr>
        <w:t>Center</w:t>
      </w:r>
      <w:proofErr w:type="spellEnd"/>
      <w:r w:rsidR="003457CC" w:rsidRPr="003457CC">
        <w:rPr>
          <w:rFonts w:ascii="Arial" w:hAnsi="Arial" w:cs="Arial"/>
          <w:sz w:val="24"/>
          <w:szCs w:val="24"/>
        </w:rPr>
        <w:t xml:space="preserve"> for Southeast Asian Studies (CSEAS), Kyoto University, Japan</w:t>
      </w:r>
      <w:r w:rsidR="001D4A0E" w:rsidRPr="003457CC">
        <w:rPr>
          <w:rFonts w:ascii="Arial" w:hAnsi="Arial" w:cs="Arial"/>
          <w:sz w:val="24"/>
          <w:szCs w:val="24"/>
        </w:rPr>
        <w:t>),</w:t>
      </w:r>
      <w:r w:rsidRPr="004C7416">
        <w:rPr>
          <w:rFonts w:ascii="Arial" w:hAnsi="Arial" w:cs="Arial"/>
          <w:sz w:val="24"/>
          <w:szCs w:val="24"/>
        </w:rPr>
        <w:t xml:space="preserve"> </w:t>
      </w:r>
      <w:r w:rsidR="001D4A0E" w:rsidRPr="001D4A0E">
        <w:rPr>
          <w:rFonts w:ascii="Arial" w:hAnsi="Arial" w:cs="Arial"/>
          <w:sz w:val="24"/>
          <w:szCs w:val="24"/>
        </w:rPr>
        <w:t>‘</w:t>
      </w:r>
      <w:r w:rsidR="001D4A0E" w:rsidRPr="001D4A0E">
        <w:rPr>
          <w:rFonts w:ascii="Arial" w:eastAsia="Times New Roman" w:hAnsi="Arial" w:cs="Arial"/>
          <w:sz w:val="24"/>
          <w:szCs w:val="24"/>
        </w:rPr>
        <w:t>From Non-violent to Violent Radicalization and Vice Versa: Three Case Studies from Indonesia’</w:t>
      </w:r>
    </w:p>
    <w:p w14:paraId="02EC996F" w14:textId="77777777" w:rsidR="003457CC" w:rsidRPr="003457CC" w:rsidRDefault="003457CC" w:rsidP="003457CC">
      <w:pPr>
        <w:spacing w:after="0" w:line="240" w:lineRule="auto"/>
        <w:rPr>
          <w:rFonts w:ascii="Arial" w:eastAsia="Times New Roman" w:hAnsi="Arial" w:cs="Arial"/>
          <w:sz w:val="24"/>
          <w:szCs w:val="24"/>
        </w:rPr>
      </w:pPr>
    </w:p>
    <w:p w14:paraId="048C663F" w14:textId="6C2B3B36" w:rsidR="003457CC" w:rsidRDefault="004C7416" w:rsidP="003457CC">
      <w:pPr>
        <w:pStyle w:val="Heading1"/>
        <w:spacing w:before="0" w:line="240" w:lineRule="auto"/>
        <w:rPr>
          <w:rFonts w:ascii="Arial" w:eastAsia="Arial" w:hAnsi="Arial" w:cs="Arial"/>
          <w:color w:val="auto"/>
          <w:kern w:val="0"/>
          <w:sz w:val="24"/>
          <w:szCs w:val="24"/>
          <w14:ligatures w14:val="none"/>
        </w:rPr>
      </w:pPr>
      <w:r w:rsidRPr="001D4A0E">
        <w:rPr>
          <w:rFonts w:ascii="Arial" w:hAnsi="Arial" w:cs="Arial"/>
          <w:color w:val="auto"/>
          <w:sz w:val="24"/>
          <w:szCs w:val="24"/>
        </w:rPr>
        <w:t>P</w:t>
      </w:r>
      <w:r w:rsidR="003457CC">
        <w:rPr>
          <w:rFonts w:ascii="Arial" w:hAnsi="Arial" w:cs="Arial"/>
          <w:color w:val="auto"/>
          <w:sz w:val="24"/>
          <w:szCs w:val="24"/>
        </w:rPr>
        <w:t>resentation</w:t>
      </w:r>
      <w:r w:rsidRPr="001D4A0E">
        <w:rPr>
          <w:rFonts w:ascii="Arial" w:hAnsi="Arial" w:cs="Arial"/>
          <w:color w:val="auto"/>
          <w:sz w:val="24"/>
          <w:szCs w:val="24"/>
        </w:rPr>
        <w:t xml:space="preserve"> 3: </w:t>
      </w:r>
      <w:proofErr w:type="spellStart"/>
      <w:r w:rsidRPr="001D4A0E">
        <w:rPr>
          <w:rFonts w:ascii="Arial" w:hAnsi="Arial" w:cs="Arial"/>
          <w:color w:val="auto"/>
          <w:sz w:val="24"/>
          <w:szCs w:val="24"/>
        </w:rPr>
        <w:t>Dr.</w:t>
      </w:r>
      <w:proofErr w:type="spellEnd"/>
      <w:r w:rsidRPr="001D4A0E">
        <w:rPr>
          <w:rFonts w:ascii="Arial" w:hAnsi="Arial" w:cs="Arial"/>
          <w:color w:val="auto"/>
          <w:sz w:val="24"/>
          <w:szCs w:val="24"/>
        </w:rPr>
        <w:t xml:space="preserve"> Ihsan Ali Fauzi</w:t>
      </w:r>
      <w:r w:rsidR="001D4A0E" w:rsidRPr="001D4A0E">
        <w:rPr>
          <w:rFonts w:ascii="Arial" w:hAnsi="Arial" w:cs="Arial"/>
          <w:color w:val="auto"/>
          <w:sz w:val="24"/>
          <w:szCs w:val="24"/>
        </w:rPr>
        <w:t xml:space="preserve"> (</w:t>
      </w:r>
      <w:proofErr w:type="spellStart"/>
      <w:r w:rsidRPr="001D4A0E">
        <w:rPr>
          <w:rFonts w:ascii="Arial" w:hAnsi="Arial" w:cs="Arial"/>
          <w:color w:val="auto"/>
          <w:sz w:val="24"/>
          <w:szCs w:val="24"/>
        </w:rPr>
        <w:t>Paramedina</w:t>
      </w:r>
      <w:proofErr w:type="spellEnd"/>
      <w:r w:rsidRPr="001D4A0E">
        <w:rPr>
          <w:rFonts w:ascii="Arial" w:hAnsi="Arial" w:cs="Arial"/>
          <w:color w:val="auto"/>
          <w:sz w:val="24"/>
          <w:szCs w:val="24"/>
        </w:rPr>
        <w:t xml:space="preserve"> University, Indonesia</w:t>
      </w:r>
      <w:r w:rsidR="001D4A0E" w:rsidRPr="001D4A0E">
        <w:rPr>
          <w:rFonts w:ascii="Arial" w:hAnsi="Arial" w:cs="Arial"/>
          <w:color w:val="auto"/>
          <w:sz w:val="24"/>
          <w:szCs w:val="24"/>
        </w:rPr>
        <w:t xml:space="preserve">), </w:t>
      </w:r>
      <w:r w:rsidR="001D4A0E" w:rsidRPr="003457CC">
        <w:rPr>
          <w:rFonts w:ascii="Arial" w:hAnsi="Arial" w:cs="Arial"/>
          <w:color w:val="auto"/>
          <w:sz w:val="24"/>
          <w:szCs w:val="24"/>
        </w:rPr>
        <w:t>‘</w:t>
      </w:r>
      <w:r w:rsidR="001D4A0E" w:rsidRPr="003457CC">
        <w:rPr>
          <w:rFonts w:ascii="Arial" w:eastAsia="Arial" w:hAnsi="Arial" w:cs="Arial"/>
          <w:color w:val="auto"/>
          <w:kern w:val="0"/>
          <w:sz w:val="24"/>
          <w:szCs w:val="24"/>
          <w14:ligatures w14:val="none"/>
        </w:rPr>
        <w:t>Violent Extremism in Bima: Radical Milieu and Peacebuilding Efforts’</w:t>
      </w:r>
    </w:p>
    <w:p w14:paraId="40028CB2" w14:textId="77777777" w:rsidR="003457CC" w:rsidRDefault="003457CC" w:rsidP="003457CC">
      <w:pPr>
        <w:spacing w:after="0" w:line="240" w:lineRule="auto"/>
      </w:pPr>
    </w:p>
    <w:p w14:paraId="3B803E91" w14:textId="49D166C5" w:rsidR="003457CC" w:rsidRPr="003457CC" w:rsidRDefault="004C7416" w:rsidP="003457CC">
      <w:pPr>
        <w:spacing w:after="0" w:line="240" w:lineRule="auto"/>
        <w:rPr>
          <w:rFonts w:ascii="Arial" w:eastAsia="Calibri" w:hAnsi="Arial" w:cs="Arial"/>
          <w:b/>
          <w:color w:val="000000"/>
          <w:kern w:val="0"/>
          <w:sz w:val="24"/>
          <w:szCs w:val="24"/>
          <w:lang w:val="en-ID"/>
          <w14:ligatures w14:val="none"/>
        </w:rPr>
      </w:pPr>
      <w:r w:rsidRPr="003457CC">
        <w:rPr>
          <w:rFonts w:ascii="Arial" w:hAnsi="Arial" w:cs="Arial"/>
          <w:sz w:val="24"/>
          <w:szCs w:val="24"/>
        </w:rPr>
        <w:t>P</w:t>
      </w:r>
      <w:r w:rsidR="003457CC">
        <w:rPr>
          <w:rFonts w:ascii="Arial" w:hAnsi="Arial" w:cs="Arial"/>
          <w:sz w:val="24"/>
          <w:szCs w:val="24"/>
        </w:rPr>
        <w:t>resentation</w:t>
      </w:r>
      <w:r w:rsidRPr="003457CC">
        <w:rPr>
          <w:rFonts w:ascii="Arial" w:hAnsi="Arial" w:cs="Arial"/>
          <w:sz w:val="24"/>
          <w:szCs w:val="24"/>
        </w:rPr>
        <w:t xml:space="preserve"> 4: </w:t>
      </w:r>
      <w:proofErr w:type="spellStart"/>
      <w:r w:rsidRPr="003457CC">
        <w:rPr>
          <w:rFonts w:ascii="Arial" w:hAnsi="Arial" w:cs="Arial"/>
          <w:sz w:val="24"/>
          <w:szCs w:val="24"/>
        </w:rPr>
        <w:t>Dr.</w:t>
      </w:r>
      <w:proofErr w:type="spellEnd"/>
      <w:r w:rsidRPr="003457CC">
        <w:rPr>
          <w:rFonts w:ascii="Arial" w:hAnsi="Arial" w:cs="Arial"/>
          <w:sz w:val="24"/>
          <w:szCs w:val="24"/>
        </w:rPr>
        <w:t xml:space="preserve"> Najib </w:t>
      </w:r>
      <w:proofErr w:type="spellStart"/>
      <w:r w:rsidRPr="003457CC">
        <w:rPr>
          <w:rFonts w:ascii="Arial" w:hAnsi="Arial" w:cs="Arial"/>
          <w:sz w:val="24"/>
          <w:szCs w:val="24"/>
        </w:rPr>
        <w:t>Acza</w:t>
      </w:r>
      <w:proofErr w:type="spellEnd"/>
      <w:r w:rsidRPr="003457CC">
        <w:rPr>
          <w:rFonts w:ascii="Arial" w:hAnsi="Arial" w:cs="Arial"/>
          <w:sz w:val="24"/>
          <w:szCs w:val="24"/>
        </w:rPr>
        <w:t xml:space="preserve">, </w:t>
      </w:r>
      <w:r w:rsidR="001D4A0E" w:rsidRPr="003457CC">
        <w:rPr>
          <w:rFonts w:ascii="Arial" w:hAnsi="Arial" w:cs="Arial"/>
          <w:sz w:val="24"/>
          <w:szCs w:val="24"/>
        </w:rPr>
        <w:t>(</w:t>
      </w:r>
      <w:r w:rsidRPr="003457CC">
        <w:rPr>
          <w:rFonts w:ascii="Arial" w:hAnsi="Arial" w:cs="Arial"/>
          <w:sz w:val="24"/>
          <w:szCs w:val="24"/>
        </w:rPr>
        <w:t>Gajah Mada University, Indonesia</w:t>
      </w:r>
      <w:r w:rsidR="001D4A0E" w:rsidRPr="003457CC">
        <w:rPr>
          <w:rFonts w:ascii="Arial" w:hAnsi="Arial" w:cs="Arial"/>
          <w:sz w:val="24"/>
          <w:szCs w:val="24"/>
        </w:rPr>
        <w:t>)</w:t>
      </w:r>
      <w:r w:rsidR="008D03CD">
        <w:rPr>
          <w:rFonts w:ascii="Arial" w:hAnsi="Arial" w:cs="Arial"/>
          <w:sz w:val="24"/>
          <w:szCs w:val="24"/>
        </w:rPr>
        <w:t xml:space="preserve"> and Rani Dwi Putri (Gajah Mada University, Indonesia)</w:t>
      </w:r>
      <w:r w:rsidR="003457CC" w:rsidRPr="003457CC">
        <w:rPr>
          <w:rFonts w:ascii="Arial" w:hAnsi="Arial" w:cs="Arial"/>
          <w:sz w:val="24"/>
          <w:szCs w:val="24"/>
        </w:rPr>
        <w:t>, ‘</w:t>
      </w:r>
      <w:r w:rsidR="003457CC" w:rsidRPr="003457CC">
        <w:rPr>
          <w:rFonts w:ascii="Arial" w:eastAsia="Calibri" w:hAnsi="Arial" w:cs="Arial"/>
          <w:bCs/>
          <w:color w:val="000000"/>
          <w:kern w:val="0"/>
          <w:sz w:val="24"/>
          <w:szCs w:val="24"/>
          <w:lang w:val="en-ID"/>
          <w14:ligatures w14:val="none"/>
        </w:rPr>
        <w:t xml:space="preserve">The Women </w:t>
      </w:r>
      <w:r w:rsidR="007A24CE">
        <w:rPr>
          <w:rFonts w:ascii="Arial" w:eastAsia="Calibri" w:hAnsi="Arial" w:cs="Arial"/>
          <w:bCs/>
          <w:color w:val="000000"/>
          <w:kern w:val="0"/>
          <w:sz w:val="24"/>
          <w:szCs w:val="24"/>
          <w:lang w:val="en-ID"/>
          <w14:ligatures w14:val="none"/>
        </w:rPr>
        <w:t>“</w:t>
      </w:r>
      <w:r w:rsidR="003457CC" w:rsidRPr="003457CC">
        <w:rPr>
          <w:rFonts w:ascii="Arial" w:eastAsia="Calibri" w:hAnsi="Arial" w:cs="Arial"/>
          <w:bCs/>
          <w:color w:val="000000"/>
          <w:kern w:val="0"/>
          <w:sz w:val="24"/>
          <w:szCs w:val="24"/>
          <w:lang w:val="en-ID"/>
          <w14:ligatures w14:val="none"/>
        </w:rPr>
        <w:t>behind</w:t>
      </w:r>
      <w:r w:rsidR="007A24CE">
        <w:rPr>
          <w:rFonts w:ascii="Arial" w:eastAsia="Calibri" w:hAnsi="Arial" w:cs="Arial"/>
          <w:bCs/>
          <w:color w:val="000000"/>
          <w:kern w:val="0"/>
          <w:sz w:val="24"/>
          <w:szCs w:val="24"/>
          <w:lang w:val="en-ID"/>
          <w14:ligatures w14:val="none"/>
        </w:rPr>
        <w:t>”</w:t>
      </w:r>
      <w:r w:rsidR="003457CC" w:rsidRPr="003457CC">
        <w:rPr>
          <w:rFonts w:ascii="Arial" w:eastAsia="Calibri" w:hAnsi="Arial" w:cs="Arial"/>
          <w:bCs/>
          <w:color w:val="000000"/>
          <w:kern w:val="0"/>
          <w:sz w:val="24"/>
          <w:szCs w:val="24"/>
          <w:lang w:val="en-ID"/>
          <w14:ligatures w14:val="none"/>
        </w:rPr>
        <w:t xml:space="preserve"> the Mujahidin Eastern Indonesia: Negotiating Agency and Gender Dynamics’</w:t>
      </w:r>
    </w:p>
    <w:p w14:paraId="54EF9643" w14:textId="77777777" w:rsidR="004C7416" w:rsidRDefault="004C7416">
      <w:pPr>
        <w:rPr>
          <w:rFonts w:ascii="Arial" w:hAnsi="Arial" w:cs="Arial"/>
          <w:sz w:val="24"/>
          <w:szCs w:val="24"/>
        </w:rPr>
      </w:pPr>
    </w:p>
    <w:p w14:paraId="76140232" w14:textId="77777777" w:rsidR="003457CC" w:rsidRPr="004C7416" w:rsidRDefault="003457CC">
      <w:pPr>
        <w:rPr>
          <w:rFonts w:ascii="Arial" w:hAnsi="Arial" w:cs="Arial"/>
          <w:sz w:val="24"/>
          <w:szCs w:val="24"/>
        </w:rPr>
      </w:pPr>
    </w:p>
    <w:p w14:paraId="3CE10AF1" w14:textId="77777777" w:rsidR="004C7416" w:rsidRPr="004C7416" w:rsidRDefault="004C7416">
      <w:pPr>
        <w:rPr>
          <w:rFonts w:ascii="Arial" w:hAnsi="Arial" w:cs="Arial"/>
          <w:b/>
          <w:bCs/>
          <w:sz w:val="24"/>
          <w:szCs w:val="24"/>
          <w:u w:val="single"/>
        </w:rPr>
      </w:pPr>
      <w:r w:rsidRPr="004C7416">
        <w:rPr>
          <w:rFonts w:ascii="Arial" w:hAnsi="Arial" w:cs="Arial"/>
          <w:b/>
          <w:bCs/>
          <w:sz w:val="24"/>
          <w:szCs w:val="24"/>
          <w:u w:val="single"/>
        </w:rPr>
        <w:t xml:space="preserve">Panel discussant: </w:t>
      </w:r>
    </w:p>
    <w:p w14:paraId="0A3F3BA9" w14:textId="667BF7DF" w:rsidR="004C7416" w:rsidRPr="004C7416" w:rsidRDefault="004C7416">
      <w:pPr>
        <w:rPr>
          <w:rFonts w:ascii="Arial" w:hAnsi="Arial" w:cs="Arial"/>
          <w:sz w:val="24"/>
          <w:szCs w:val="24"/>
        </w:rPr>
      </w:pPr>
      <w:r w:rsidRPr="004C7416">
        <w:rPr>
          <w:rFonts w:ascii="Arial" w:hAnsi="Arial" w:cs="Arial"/>
          <w:sz w:val="24"/>
          <w:szCs w:val="24"/>
        </w:rPr>
        <w:t xml:space="preserve">Prof Joseph </w:t>
      </w:r>
      <w:proofErr w:type="spellStart"/>
      <w:r w:rsidRPr="004C7416">
        <w:rPr>
          <w:rFonts w:ascii="Arial" w:hAnsi="Arial" w:cs="Arial"/>
          <w:sz w:val="24"/>
          <w:szCs w:val="24"/>
        </w:rPr>
        <w:t>Chinyong</w:t>
      </w:r>
      <w:proofErr w:type="spellEnd"/>
      <w:r w:rsidRPr="004C7416">
        <w:rPr>
          <w:rFonts w:ascii="Arial" w:hAnsi="Arial" w:cs="Arial"/>
          <w:sz w:val="24"/>
          <w:szCs w:val="24"/>
        </w:rPr>
        <w:t xml:space="preserve"> Liow, Nanyang Technological University, Singapore</w:t>
      </w:r>
    </w:p>
    <w:p w14:paraId="4E8F990D" w14:textId="77777777" w:rsidR="004C7416" w:rsidRPr="004C7416" w:rsidRDefault="004C7416">
      <w:pPr>
        <w:rPr>
          <w:rFonts w:ascii="Arial" w:hAnsi="Arial" w:cs="Arial"/>
          <w:sz w:val="24"/>
          <w:szCs w:val="24"/>
        </w:rPr>
      </w:pPr>
    </w:p>
    <w:sectPr w:rsidR="004C7416" w:rsidRPr="004C74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16"/>
    <w:rsid w:val="001D4A0E"/>
    <w:rsid w:val="002F4C2A"/>
    <w:rsid w:val="003457CC"/>
    <w:rsid w:val="004C7416"/>
    <w:rsid w:val="004D3F39"/>
    <w:rsid w:val="006E3B3F"/>
    <w:rsid w:val="007A24CE"/>
    <w:rsid w:val="00873DC2"/>
    <w:rsid w:val="008D03CD"/>
    <w:rsid w:val="00B20553"/>
    <w:rsid w:val="00C47C0A"/>
    <w:rsid w:val="00E3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3363"/>
  <w15:chartTrackingRefBased/>
  <w15:docId w15:val="{C4B20C35-7E84-435C-A2A4-A621B947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A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A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Schulze,KE</dc:creator>
  <cp:keywords/>
  <dc:description/>
  <cp:lastModifiedBy>Siegers, S.R. (Yayah)</cp:lastModifiedBy>
  <cp:revision>2</cp:revision>
  <dcterms:created xsi:type="dcterms:W3CDTF">2024-03-07T10:22:00Z</dcterms:created>
  <dcterms:modified xsi:type="dcterms:W3CDTF">2024-03-07T10:22:00Z</dcterms:modified>
</cp:coreProperties>
</file>