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772E" w14:textId="77777777" w:rsidR="00000000" w:rsidRPr="00881C66" w:rsidRDefault="009625A4" w:rsidP="00B3621D">
      <w:pPr>
        <w:jc w:val="center"/>
        <w:rPr>
          <w:b/>
          <w:sz w:val="28"/>
          <w:szCs w:val="28"/>
          <w:lang w:val="en-US"/>
        </w:rPr>
      </w:pPr>
      <w:r w:rsidRPr="00881C66">
        <w:rPr>
          <w:b/>
          <w:sz w:val="28"/>
          <w:szCs w:val="28"/>
          <w:lang w:val="en-US"/>
        </w:rPr>
        <w:t>Film Screening Proposal</w:t>
      </w:r>
    </w:p>
    <w:p w14:paraId="143D42FF" w14:textId="1A1C4BEC" w:rsidR="00DF1440" w:rsidRPr="00881C66" w:rsidRDefault="00DF1440" w:rsidP="00B3621D">
      <w:pPr>
        <w:jc w:val="center"/>
        <w:rPr>
          <w:b/>
          <w:sz w:val="28"/>
          <w:szCs w:val="28"/>
          <w:lang w:val="en-US"/>
        </w:rPr>
      </w:pPr>
      <w:proofErr w:type="spellStart"/>
      <w:r w:rsidRPr="00881C66">
        <w:rPr>
          <w:b/>
          <w:sz w:val="28"/>
          <w:szCs w:val="28"/>
          <w:lang w:val="en-US"/>
        </w:rPr>
        <w:t>Ngelin</w:t>
      </w:r>
      <w:r w:rsidR="00881C66" w:rsidRPr="00881C66">
        <w:rPr>
          <w:b/>
          <w:sz w:val="28"/>
          <w:szCs w:val="28"/>
          <w:lang w:val="en-US"/>
        </w:rPr>
        <w:t>g</w:t>
      </w:r>
      <w:r w:rsidRPr="00881C66">
        <w:rPr>
          <w:b/>
          <w:sz w:val="28"/>
          <w:szCs w:val="28"/>
          <w:lang w:val="en-US"/>
        </w:rPr>
        <w:t>-eling</w:t>
      </w:r>
      <w:proofErr w:type="spellEnd"/>
      <w:r w:rsidRPr="00881C66">
        <w:rPr>
          <w:b/>
          <w:sz w:val="28"/>
          <w:szCs w:val="28"/>
          <w:lang w:val="en-US"/>
        </w:rPr>
        <w:t xml:space="preserve"> </w:t>
      </w:r>
      <w:proofErr w:type="spellStart"/>
      <w:r w:rsidRPr="00881C66">
        <w:rPr>
          <w:b/>
          <w:sz w:val="28"/>
          <w:szCs w:val="28"/>
          <w:lang w:val="en-US"/>
        </w:rPr>
        <w:t>Peniwen</w:t>
      </w:r>
      <w:proofErr w:type="spellEnd"/>
    </w:p>
    <w:p w14:paraId="4A6FFAAC" w14:textId="4A34004E" w:rsidR="009625A4" w:rsidRPr="00881C66" w:rsidRDefault="00DF1440" w:rsidP="00B3621D">
      <w:pPr>
        <w:jc w:val="center"/>
        <w:rPr>
          <w:b/>
          <w:i/>
          <w:lang w:val="en-US"/>
        </w:rPr>
      </w:pPr>
      <w:r w:rsidRPr="00881C66">
        <w:rPr>
          <w:b/>
          <w:i/>
          <w:sz w:val="28"/>
          <w:szCs w:val="28"/>
          <w:lang w:val="en-US"/>
        </w:rPr>
        <w:t>(</w:t>
      </w:r>
      <w:r w:rsidR="009625A4" w:rsidRPr="00881C66">
        <w:rPr>
          <w:b/>
          <w:i/>
          <w:sz w:val="28"/>
          <w:szCs w:val="28"/>
          <w:lang w:val="en-US"/>
        </w:rPr>
        <w:t xml:space="preserve">Remembering </w:t>
      </w:r>
      <w:proofErr w:type="spellStart"/>
      <w:r w:rsidR="009625A4" w:rsidRPr="00881C66">
        <w:rPr>
          <w:b/>
          <w:i/>
          <w:sz w:val="28"/>
          <w:szCs w:val="28"/>
          <w:lang w:val="en-US"/>
        </w:rPr>
        <w:t>Peniwen</w:t>
      </w:r>
      <w:proofErr w:type="spellEnd"/>
      <w:r w:rsidRPr="00881C66">
        <w:rPr>
          <w:b/>
          <w:i/>
          <w:sz w:val="28"/>
          <w:szCs w:val="28"/>
          <w:lang w:val="en-US"/>
        </w:rPr>
        <w:t>)</w:t>
      </w:r>
      <w:r w:rsidR="009C2163" w:rsidRPr="00881C66">
        <w:rPr>
          <w:b/>
          <w:i/>
          <w:sz w:val="28"/>
          <w:szCs w:val="28"/>
          <w:lang w:val="en-US"/>
        </w:rPr>
        <w:t xml:space="preserve"> </w:t>
      </w:r>
    </w:p>
    <w:p w14:paraId="44F085F4" w14:textId="77777777" w:rsidR="009625A4" w:rsidRDefault="009625A4">
      <w:pPr>
        <w:rPr>
          <w:lang w:val="en-US"/>
        </w:rPr>
      </w:pPr>
    </w:p>
    <w:p w14:paraId="47FC9DE2" w14:textId="77777777" w:rsidR="00DF1440" w:rsidRDefault="00DF1440">
      <w:pPr>
        <w:rPr>
          <w:lang w:val="en-US"/>
        </w:rPr>
      </w:pPr>
    </w:p>
    <w:p w14:paraId="5A4FC9F1" w14:textId="17A30A7A" w:rsidR="009625A4" w:rsidRPr="006F3D3F" w:rsidRDefault="006F3D3F">
      <w:pPr>
        <w:rPr>
          <w:u w:val="single"/>
          <w:lang w:val="en-US"/>
        </w:rPr>
      </w:pPr>
      <w:r w:rsidRPr="006F3D3F">
        <w:rPr>
          <w:u w:val="single"/>
          <w:lang w:val="en-US"/>
        </w:rPr>
        <w:t>Convener</w:t>
      </w:r>
    </w:p>
    <w:p w14:paraId="627C3D00" w14:textId="161B20DA" w:rsidR="005E1557" w:rsidRPr="005E1557" w:rsidRDefault="005E1557">
      <w:pPr>
        <w:rPr>
          <w:rFonts w:eastAsia="Times New Roman"/>
          <w:lang w:eastAsia="en-GB"/>
        </w:rPr>
      </w:pPr>
      <w:r>
        <w:rPr>
          <w:lang w:val="en-US"/>
        </w:rPr>
        <w:t xml:space="preserve">Nizam </w:t>
      </w:r>
      <w:proofErr w:type="spellStart"/>
      <w:r>
        <w:rPr>
          <w:lang w:val="en-US"/>
        </w:rPr>
        <w:t>Alfahmi</w:t>
      </w:r>
      <w:proofErr w:type="spellEnd"/>
      <w:r>
        <w:rPr>
          <w:lang w:val="en-US"/>
        </w:rPr>
        <w:t>, Universitas Negeri Malang (</w:t>
      </w:r>
      <w:r>
        <w:rPr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nizamalfahm@gmail.com)</w:t>
      </w:r>
      <w:r>
        <w:rPr>
          <w:lang w:val="en-US"/>
        </w:rPr>
        <w:t xml:space="preserve"> </w:t>
      </w:r>
    </w:p>
    <w:p w14:paraId="4202F665" w14:textId="77777777" w:rsidR="009625A4" w:rsidRDefault="009625A4">
      <w:pPr>
        <w:rPr>
          <w:lang w:val="en-US"/>
        </w:rPr>
      </w:pPr>
      <w:r>
        <w:rPr>
          <w:lang w:val="en-US"/>
        </w:rPr>
        <w:t>Grace Leksana, Utrecht University</w:t>
      </w:r>
      <w:r w:rsidR="001F0943">
        <w:rPr>
          <w:lang w:val="en-US"/>
        </w:rPr>
        <w:t xml:space="preserve"> (g.tjandraleksana@uu.nl)</w:t>
      </w:r>
    </w:p>
    <w:p w14:paraId="2B1D7423" w14:textId="77777777" w:rsidR="00B3621D" w:rsidRDefault="00B3621D">
      <w:pPr>
        <w:rPr>
          <w:lang w:val="en-US"/>
        </w:rPr>
      </w:pPr>
    </w:p>
    <w:p w14:paraId="64D5B865" w14:textId="760FDEDE" w:rsidR="006F3D3F" w:rsidRPr="006F3D3F" w:rsidRDefault="006F3D3F">
      <w:pPr>
        <w:rPr>
          <w:u w:val="single"/>
          <w:lang w:val="en-US"/>
        </w:rPr>
      </w:pPr>
      <w:r w:rsidRPr="006F3D3F">
        <w:rPr>
          <w:u w:val="single"/>
          <w:lang w:val="en-US"/>
        </w:rPr>
        <w:t>Abstract</w:t>
      </w:r>
    </w:p>
    <w:p w14:paraId="23FD3956" w14:textId="515AB62F" w:rsidR="00B3621D" w:rsidRDefault="00881C66">
      <w:pPr>
        <w:rPr>
          <w:lang w:val="en-US"/>
        </w:rPr>
      </w:pPr>
      <w:proofErr w:type="spellStart"/>
      <w:r>
        <w:rPr>
          <w:i/>
          <w:lang w:val="en-US"/>
        </w:rPr>
        <w:t>Ngeling-elin</w:t>
      </w:r>
      <w:r w:rsidR="00F640B3" w:rsidRPr="00D30BB1">
        <w:rPr>
          <w:i/>
          <w:lang w:val="en-US"/>
        </w:rPr>
        <w:t>g</w:t>
      </w:r>
      <w:proofErr w:type="spellEnd"/>
      <w:r w:rsidR="00F640B3" w:rsidRPr="00D30BB1">
        <w:rPr>
          <w:i/>
          <w:lang w:val="en-US"/>
        </w:rPr>
        <w:t xml:space="preserve"> </w:t>
      </w:r>
      <w:proofErr w:type="spellStart"/>
      <w:r w:rsidR="00F640B3" w:rsidRPr="00D30BB1">
        <w:rPr>
          <w:i/>
          <w:lang w:val="en-US"/>
        </w:rPr>
        <w:t>Peniwen</w:t>
      </w:r>
      <w:proofErr w:type="spellEnd"/>
      <w:r w:rsidR="00F640B3">
        <w:rPr>
          <w:lang w:val="en-US"/>
        </w:rPr>
        <w:t xml:space="preserve"> is a film about </w:t>
      </w:r>
      <w:r w:rsidR="003466BF">
        <w:rPr>
          <w:lang w:val="en-US"/>
        </w:rPr>
        <w:t xml:space="preserve">how Indonesians remember </w:t>
      </w:r>
      <w:r w:rsidR="00F640B3">
        <w:rPr>
          <w:lang w:val="en-US"/>
        </w:rPr>
        <w:t>one of the Dutch violence during t</w:t>
      </w:r>
      <w:r w:rsidR="003466BF">
        <w:rPr>
          <w:lang w:val="en-US"/>
        </w:rPr>
        <w:t>he Indonesian Revolution</w:t>
      </w:r>
      <w:r w:rsidR="00F640B3">
        <w:rPr>
          <w:lang w:val="en-US"/>
        </w:rPr>
        <w:t xml:space="preserve">. </w:t>
      </w:r>
      <w:r w:rsidR="003466BF">
        <w:rPr>
          <w:lang w:val="en-US"/>
        </w:rPr>
        <w:t xml:space="preserve">On 19 February 1949, a group of Dutch soldiers massacred </w:t>
      </w:r>
      <w:r w:rsidR="00D30BB1">
        <w:rPr>
          <w:lang w:val="en-US"/>
        </w:rPr>
        <w:t xml:space="preserve">a number of </w:t>
      </w:r>
      <w:r w:rsidR="003466BF">
        <w:rPr>
          <w:lang w:val="en-US"/>
        </w:rPr>
        <w:t xml:space="preserve">health workers and wounded Indonesian soldiers </w:t>
      </w:r>
      <w:r w:rsidR="00D30BB1">
        <w:rPr>
          <w:lang w:val="en-US"/>
        </w:rPr>
        <w:t xml:space="preserve">in </w:t>
      </w:r>
      <w:proofErr w:type="spellStart"/>
      <w:r w:rsidR="00D30BB1">
        <w:rPr>
          <w:lang w:val="en-US"/>
        </w:rPr>
        <w:t>Peniwen</w:t>
      </w:r>
      <w:proofErr w:type="spellEnd"/>
      <w:r w:rsidR="00D30BB1">
        <w:rPr>
          <w:lang w:val="en-US"/>
        </w:rPr>
        <w:t xml:space="preserve"> village, Malang, East J</w:t>
      </w:r>
      <w:r w:rsidR="000F28C1">
        <w:rPr>
          <w:lang w:val="en-US"/>
        </w:rPr>
        <w:t xml:space="preserve">ava. </w:t>
      </w:r>
      <w:r w:rsidR="00F77086">
        <w:rPr>
          <w:lang w:val="en-US"/>
        </w:rPr>
        <w:t xml:space="preserve">This event became one of the well-known historical events in East Java, expressed by the various memorialization acts </w:t>
      </w:r>
      <w:r w:rsidR="00580F3D">
        <w:rPr>
          <w:lang w:val="en-US"/>
        </w:rPr>
        <w:t xml:space="preserve">related to </w:t>
      </w:r>
      <w:proofErr w:type="spellStart"/>
      <w:r w:rsidR="00580F3D">
        <w:rPr>
          <w:lang w:val="en-US"/>
        </w:rPr>
        <w:t>Peniwen</w:t>
      </w:r>
      <w:proofErr w:type="spellEnd"/>
      <w:r w:rsidR="00F77086">
        <w:rPr>
          <w:lang w:val="en-US"/>
        </w:rPr>
        <w:t xml:space="preserve">, </w:t>
      </w:r>
      <w:r w:rsidR="00E80147">
        <w:rPr>
          <w:lang w:val="en-US"/>
        </w:rPr>
        <w:t xml:space="preserve">including </w:t>
      </w:r>
      <w:r w:rsidR="007D7B3F">
        <w:rPr>
          <w:lang w:val="en-US"/>
        </w:rPr>
        <w:t xml:space="preserve">the </w:t>
      </w:r>
      <w:r w:rsidR="00580F3D">
        <w:rPr>
          <w:lang w:val="en-US"/>
        </w:rPr>
        <w:t xml:space="preserve">establishment of the </w:t>
      </w:r>
      <w:proofErr w:type="spellStart"/>
      <w:r w:rsidR="007D7B3F">
        <w:rPr>
          <w:lang w:val="en-US"/>
        </w:rPr>
        <w:t>Peniwen</w:t>
      </w:r>
      <w:proofErr w:type="spellEnd"/>
      <w:r w:rsidR="007D7B3F">
        <w:rPr>
          <w:lang w:val="en-US"/>
        </w:rPr>
        <w:t xml:space="preserve"> Affair</w:t>
      </w:r>
      <w:r w:rsidR="00F77086">
        <w:rPr>
          <w:lang w:val="en-US"/>
        </w:rPr>
        <w:t xml:space="preserve"> monument</w:t>
      </w:r>
      <w:r w:rsidR="00580F3D">
        <w:rPr>
          <w:lang w:val="en-US"/>
        </w:rPr>
        <w:t xml:space="preserve"> in 1983</w:t>
      </w:r>
      <w:r w:rsidR="00C561BC">
        <w:rPr>
          <w:lang w:val="en-US"/>
        </w:rPr>
        <w:t xml:space="preserve">, which commemorates </w:t>
      </w:r>
      <w:r w:rsidR="004F6C0C">
        <w:rPr>
          <w:lang w:val="en-US"/>
        </w:rPr>
        <w:t>the victims of massacre as heroes of the Indonesian Revolution</w:t>
      </w:r>
      <w:r w:rsidR="00F77086">
        <w:rPr>
          <w:lang w:val="en-US"/>
        </w:rPr>
        <w:t>.</w:t>
      </w:r>
      <w:r w:rsidR="001077E4">
        <w:rPr>
          <w:lang w:val="en-US"/>
        </w:rPr>
        <w:t xml:space="preserve"> </w:t>
      </w:r>
      <w:r w:rsidR="00127655">
        <w:rPr>
          <w:lang w:val="en-US"/>
        </w:rPr>
        <w:t xml:space="preserve">The case even </w:t>
      </w:r>
      <w:r w:rsidR="00DE73C6">
        <w:rPr>
          <w:lang w:val="en-US"/>
        </w:rPr>
        <w:t>gain</w:t>
      </w:r>
      <w:r w:rsidR="003B71DB">
        <w:rPr>
          <w:lang w:val="en-US"/>
        </w:rPr>
        <w:t xml:space="preserve"> international recognition when the Dutch court decided to </w:t>
      </w:r>
      <w:r w:rsidR="00DE73C6">
        <w:rPr>
          <w:lang w:val="en-US"/>
        </w:rPr>
        <w:t>provide</w:t>
      </w:r>
      <w:r w:rsidR="003B71DB">
        <w:rPr>
          <w:lang w:val="en-US"/>
        </w:rPr>
        <w:t xml:space="preserve"> compens</w:t>
      </w:r>
      <w:r w:rsidR="001C1292">
        <w:rPr>
          <w:lang w:val="en-US"/>
        </w:rPr>
        <w:t>ation for the widowed victims of</w:t>
      </w:r>
      <w:r w:rsidR="003B71DB">
        <w:rPr>
          <w:lang w:val="en-US"/>
        </w:rPr>
        <w:t xml:space="preserve"> </w:t>
      </w:r>
      <w:proofErr w:type="spellStart"/>
      <w:r w:rsidR="003B71DB">
        <w:rPr>
          <w:lang w:val="en-US"/>
        </w:rPr>
        <w:t>Peniwen</w:t>
      </w:r>
      <w:proofErr w:type="spellEnd"/>
      <w:r w:rsidR="002E0F1A">
        <w:rPr>
          <w:lang w:val="en-US"/>
        </w:rPr>
        <w:t xml:space="preserve"> in 2016</w:t>
      </w:r>
      <w:r w:rsidR="003B71DB">
        <w:rPr>
          <w:lang w:val="en-US"/>
        </w:rPr>
        <w:t xml:space="preserve">. </w:t>
      </w:r>
      <w:r w:rsidR="0004272B">
        <w:rPr>
          <w:lang w:val="en-US"/>
        </w:rPr>
        <w:t xml:space="preserve">However, </w:t>
      </w:r>
      <w:r w:rsidR="001651E5">
        <w:rPr>
          <w:lang w:val="en-US"/>
        </w:rPr>
        <w:t xml:space="preserve">through the eyes of the villagers and families of victims, </w:t>
      </w:r>
      <w:proofErr w:type="spellStart"/>
      <w:r>
        <w:rPr>
          <w:i/>
          <w:lang w:val="en-US"/>
        </w:rPr>
        <w:t>Ngeling-elin</w:t>
      </w:r>
      <w:r w:rsidR="00DC5FE7" w:rsidRPr="00D63D92">
        <w:rPr>
          <w:i/>
          <w:lang w:val="en-US"/>
        </w:rPr>
        <w:t>g</w:t>
      </w:r>
      <w:proofErr w:type="spellEnd"/>
      <w:r w:rsidR="00DC5FE7" w:rsidRPr="00D63D92">
        <w:rPr>
          <w:i/>
          <w:lang w:val="en-US"/>
        </w:rPr>
        <w:t xml:space="preserve"> </w:t>
      </w:r>
      <w:proofErr w:type="spellStart"/>
      <w:r w:rsidR="00DC5FE7" w:rsidRPr="00D63D92">
        <w:rPr>
          <w:i/>
          <w:lang w:val="en-US"/>
        </w:rPr>
        <w:t>Peniwen</w:t>
      </w:r>
      <w:proofErr w:type="spellEnd"/>
      <w:r w:rsidR="00DC5FE7">
        <w:rPr>
          <w:lang w:val="en-US"/>
        </w:rPr>
        <w:t xml:space="preserve"> </w:t>
      </w:r>
      <w:r w:rsidR="001651E5">
        <w:rPr>
          <w:lang w:val="en-US"/>
        </w:rPr>
        <w:t xml:space="preserve">presents </w:t>
      </w:r>
      <w:r w:rsidR="00CB01B7">
        <w:rPr>
          <w:lang w:val="en-US"/>
        </w:rPr>
        <w:t xml:space="preserve">complex </w:t>
      </w:r>
      <w:r w:rsidR="00E51CA9">
        <w:rPr>
          <w:lang w:val="en-US"/>
        </w:rPr>
        <w:t>narratives that go beyond the</w:t>
      </w:r>
      <w:r w:rsidR="007D7B3F">
        <w:rPr>
          <w:lang w:val="en-US"/>
        </w:rPr>
        <w:t xml:space="preserve"> nationalistic </w:t>
      </w:r>
      <w:r w:rsidR="003C1A3F">
        <w:rPr>
          <w:lang w:val="en-US"/>
        </w:rPr>
        <w:t>tone</w:t>
      </w:r>
      <w:r w:rsidR="007D7B3F">
        <w:rPr>
          <w:lang w:val="en-US"/>
        </w:rPr>
        <w:t xml:space="preserve"> of heroes and Revolution.</w:t>
      </w:r>
      <w:r w:rsidR="00625EEF">
        <w:rPr>
          <w:lang w:val="en-US"/>
        </w:rPr>
        <w:t xml:space="preserve"> Their stories </w:t>
      </w:r>
      <w:r w:rsidR="003C1A3F">
        <w:rPr>
          <w:lang w:val="en-US"/>
        </w:rPr>
        <w:t>depicted</w:t>
      </w:r>
      <w:r w:rsidR="00625EEF">
        <w:rPr>
          <w:lang w:val="en-US"/>
        </w:rPr>
        <w:t xml:space="preserve"> how the construction of heroes excludes other narratives</w:t>
      </w:r>
      <w:r w:rsidR="00CC2F0A">
        <w:rPr>
          <w:lang w:val="en-US"/>
        </w:rPr>
        <w:t xml:space="preserve"> and </w:t>
      </w:r>
      <w:r w:rsidR="008D3A5F">
        <w:rPr>
          <w:lang w:val="en-US"/>
        </w:rPr>
        <w:t xml:space="preserve">practices of </w:t>
      </w:r>
      <w:r w:rsidR="00FD3016">
        <w:rPr>
          <w:lang w:val="en-US"/>
        </w:rPr>
        <w:t>remembering</w:t>
      </w:r>
      <w:r w:rsidR="00625EEF">
        <w:rPr>
          <w:lang w:val="en-US"/>
        </w:rPr>
        <w:t xml:space="preserve">, such as </w:t>
      </w:r>
      <w:r w:rsidR="00FD3016">
        <w:rPr>
          <w:lang w:val="en-US"/>
        </w:rPr>
        <w:t xml:space="preserve">by the </w:t>
      </w:r>
      <w:r w:rsidR="003C1A3F">
        <w:rPr>
          <w:lang w:val="en-US"/>
        </w:rPr>
        <w:t xml:space="preserve">woman victim of sexual violence; </w:t>
      </w:r>
      <w:r w:rsidR="00625EEF">
        <w:rPr>
          <w:lang w:val="en-US"/>
        </w:rPr>
        <w:t xml:space="preserve">and </w:t>
      </w:r>
      <w:r w:rsidR="00DE73C6">
        <w:rPr>
          <w:lang w:val="en-US"/>
        </w:rPr>
        <w:t xml:space="preserve">overrides the fact that those who are commemorated are still victims of </w:t>
      </w:r>
      <w:r w:rsidR="00CB4056">
        <w:rPr>
          <w:lang w:val="en-US"/>
        </w:rPr>
        <w:t xml:space="preserve">Dutch </w:t>
      </w:r>
      <w:r w:rsidR="00DE73C6">
        <w:rPr>
          <w:lang w:val="en-US"/>
        </w:rPr>
        <w:t xml:space="preserve">violence. </w:t>
      </w:r>
    </w:p>
    <w:p w14:paraId="7B7C2510" w14:textId="77777777" w:rsidR="00415D8D" w:rsidRDefault="00415D8D">
      <w:pPr>
        <w:rPr>
          <w:lang w:val="en-US"/>
        </w:rPr>
      </w:pPr>
    </w:p>
    <w:p w14:paraId="64A6E1A7" w14:textId="0977A2A7" w:rsidR="00415D8D" w:rsidRPr="006F3D3F" w:rsidRDefault="00415D8D">
      <w:pPr>
        <w:rPr>
          <w:u w:val="single"/>
          <w:lang w:val="en-US"/>
        </w:rPr>
      </w:pPr>
      <w:r w:rsidRPr="006F3D3F">
        <w:rPr>
          <w:u w:val="single"/>
          <w:lang w:val="en-US"/>
        </w:rPr>
        <w:t>D</w:t>
      </w:r>
      <w:r w:rsidR="006F3D3F">
        <w:rPr>
          <w:u w:val="single"/>
          <w:lang w:val="en-US"/>
        </w:rPr>
        <w:t>iscussion format and</w:t>
      </w:r>
      <w:r w:rsidR="006F3D3F" w:rsidRPr="006F3D3F">
        <w:rPr>
          <w:u w:val="single"/>
          <w:lang w:val="en-US"/>
        </w:rPr>
        <w:t xml:space="preserve"> participants</w:t>
      </w:r>
    </w:p>
    <w:p w14:paraId="712BB3D5" w14:textId="3921800A" w:rsidR="00914A00" w:rsidRDefault="00E949D9">
      <w:pPr>
        <w:rPr>
          <w:lang w:val="en-US"/>
        </w:rPr>
      </w:pPr>
      <w:r>
        <w:rPr>
          <w:lang w:val="en-US"/>
        </w:rPr>
        <w:t xml:space="preserve">The discussion </w:t>
      </w:r>
      <w:r w:rsidR="00557A73">
        <w:rPr>
          <w:lang w:val="en-US"/>
        </w:rPr>
        <w:t>will be conducted in</w:t>
      </w:r>
      <w:r w:rsidR="00127E1D">
        <w:rPr>
          <w:lang w:val="en-US"/>
        </w:rPr>
        <w:t xml:space="preserve"> a talk</w:t>
      </w:r>
      <w:r w:rsidR="00183DE2">
        <w:rPr>
          <w:lang w:val="en-US"/>
        </w:rPr>
        <w:t xml:space="preserve"> </w:t>
      </w:r>
      <w:r w:rsidR="00127E1D">
        <w:rPr>
          <w:lang w:val="en-US"/>
        </w:rPr>
        <w:t>show format</w:t>
      </w:r>
      <w:r w:rsidR="00183DE2">
        <w:rPr>
          <w:lang w:val="en-US"/>
        </w:rPr>
        <w:t xml:space="preserve"> </w:t>
      </w:r>
      <w:r w:rsidR="00557A73">
        <w:rPr>
          <w:lang w:val="en-US"/>
        </w:rPr>
        <w:t>involving one moderator,</w:t>
      </w:r>
      <w:r w:rsidR="00814426">
        <w:rPr>
          <w:lang w:val="en-US"/>
        </w:rPr>
        <w:t xml:space="preserve"> two </w:t>
      </w:r>
      <w:r w:rsidR="00557A73">
        <w:rPr>
          <w:lang w:val="en-US"/>
        </w:rPr>
        <w:t>members of the film</w:t>
      </w:r>
      <w:r w:rsidR="00814426">
        <w:rPr>
          <w:lang w:val="en-US"/>
        </w:rPr>
        <w:t xml:space="preserve"> crew and one </w:t>
      </w:r>
      <w:r w:rsidR="003B7216">
        <w:rPr>
          <w:lang w:val="en-US"/>
        </w:rPr>
        <w:t>discussant</w:t>
      </w:r>
      <w:r w:rsidR="00CC2F0A">
        <w:rPr>
          <w:lang w:val="en-US"/>
        </w:rPr>
        <w:t xml:space="preserve"> (historian/ anthropologist)</w:t>
      </w:r>
      <w:r w:rsidR="00557A73">
        <w:rPr>
          <w:lang w:val="en-US"/>
        </w:rPr>
        <w:t>.</w:t>
      </w:r>
      <w:r w:rsidR="00CC2F0A">
        <w:rPr>
          <w:lang w:val="en-US"/>
        </w:rPr>
        <w:t xml:space="preserve"> </w:t>
      </w:r>
      <w:r w:rsidR="00914A00">
        <w:rPr>
          <w:lang w:val="en-US"/>
        </w:rPr>
        <w:t xml:space="preserve">The duration of </w:t>
      </w:r>
      <w:r w:rsidR="003B7216">
        <w:rPr>
          <w:lang w:val="en-US"/>
        </w:rPr>
        <w:t>the whole</w:t>
      </w:r>
      <w:r w:rsidR="00914A00">
        <w:rPr>
          <w:lang w:val="en-US"/>
        </w:rPr>
        <w:t xml:space="preserve"> session is 90 minutes with the following details:</w:t>
      </w:r>
    </w:p>
    <w:p w14:paraId="349EEF5C" w14:textId="77777777" w:rsidR="00914A00" w:rsidRPr="00FA744E" w:rsidRDefault="00914A00" w:rsidP="00FA744E">
      <w:pPr>
        <w:pStyle w:val="ListParagraph"/>
        <w:numPr>
          <w:ilvl w:val="0"/>
          <w:numId w:val="1"/>
        </w:numPr>
        <w:rPr>
          <w:lang w:val="en-US"/>
        </w:rPr>
      </w:pPr>
      <w:r w:rsidRPr="00FA744E">
        <w:rPr>
          <w:lang w:val="en-US"/>
        </w:rPr>
        <w:t>Film screening: 30 minutes</w:t>
      </w:r>
    </w:p>
    <w:p w14:paraId="5E5E14C3" w14:textId="21B73F5A" w:rsidR="004406AE" w:rsidRPr="004406AE" w:rsidRDefault="004406AE" w:rsidP="004406AE">
      <w:pPr>
        <w:pStyle w:val="ListParagraph"/>
        <w:numPr>
          <w:ilvl w:val="0"/>
          <w:numId w:val="1"/>
        </w:numPr>
        <w:rPr>
          <w:lang w:val="en-US"/>
        </w:rPr>
      </w:pPr>
      <w:r w:rsidRPr="00FA744E">
        <w:rPr>
          <w:lang w:val="en-US"/>
        </w:rPr>
        <w:t>Film crew: 15 minutes</w:t>
      </w:r>
    </w:p>
    <w:p w14:paraId="5051755C" w14:textId="38D9CA36" w:rsidR="00914A00" w:rsidRPr="00FA744E" w:rsidRDefault="00914A00" w:rsidP="00FA744E">
      <w:pPr>
        <w:pStyle w:val="ListParagraph"/>
        <w:numPr>
          <w:ilvl w:val="0"/>
          <w:numId w:val="1"/>
        </w:numPr>
        <w:rPr>
          <w:lang w:val="en-US"/>
        </w:rPr>
      </w:pPr>
      <w:r w:rsidRPr="00FA744E">
        <w:rPr>
          <w:lang w:val="en-US"/>
        </w:rPr>
        <w:t>D</w:t>
      </w:r>
      <w:r w:rsidR="003B7216">
        <w:rPr>
          <w:lang w:val="en-US"/>
        </w:rPr>
        <w:t>iscussant</w:t>
      </w:r>
      <w:r w:rsidR="00CC2F0A">
        <w:rPr>
          <w:lang w:val="en-US"/>
        </w:rPr>
        <w:t>: 10</w:t>
      </w:r>
      <w:r w:rsidRPr="00FA744E">
        <w:rPr>
          <w:lang w:val="en-US"/>
        </w:rPr>
        <w:t xml:space="preserve"> minutes</w:t>
      </w:r>
    </w:p>
    <w:p w14:paraId="69C9E7CA" w14:textId="7A0E5AED" w:rsidR="00914A00" w:rsidRPr="00FA744E" w:rsidRDefault="00CC2F0A" w:rsidP="00FA744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Q&amp; A: 35</w:t>
      </w:r>
      <w:r w:rsidR="00914A00" w:rsidRPr="00FA744E">
        <w:rPr>
          <w:lang w:val="en-US"/>
        </w:rPr>
        <w:t xml:space="preserve"> minutes </w:t>
      </w:r>
    </w:p>
    <w:p w14:paraId="01CE207B" w14:textId="77777777" w:rsidR="00415D8D" w:rsidRPr="009625A4" w:rsidRDefault="00914A00">
      <w:pPr>
        <w:rPr>
          <w:lang w:val="en-US"/>
        </w:rPr>
      </w:pPr>
      <w:r>
        <w:rPr>
          <w:lang w:val="en-US"/>
        </w:rPr>
        <w:t xml:space="preserve">The discussion is open for Dutch and Indonesian public </w:t>
      </w:r>
      <w:r w:rsidR="00FA744E">
        <w:rPr>
          <w:lang w:val="en-US"/>
        </w:rPr>
        <w:t>and beyond</w:t>
      </w:r>
      <w:r>
        <w:rPr>
          <w:lang w:val="en-US"/>
        </w:rPr>
        <w:t xml:space="preserve">. </w:t>
      </w:r>
    </w:p>
    <w:sectPr w:rsidR="00415D8D" w:rsidRPr="009625A4" w:rsidSect="003333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0320"/>
    <w:multiLevelType w:val="hybridMultilevel"/>
    <w:tmpl w:val="2DB83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A4"/>
    <w:rsid w:val="0004272B"/>
    <w:rsid w:val="000F28C1"/>
    <w:rsid w:val="001077E4"/>
    <w:rsid w:val="001229BD"/>
    <w:rsid w:val="00127655"/>
    <w:rsid w:val="00127E1D"/>
    <w:rsid w:val="0013494B"/>
    <w:rsid w:val="00137E19"/>
    <w:rsid w:val="001651E5"/>
    <w:rsid w:val="00183DE2"/>
    <w:rsid w:val="001923BA"/>
    <w:rsid w:val="001C1292"/>
    <w:rsid w:val="001F0943"/>
    <w:rsid w:val="002C276E"/>
    <w:rsid w:val="002E0F1A"/>
    <w:rsid w:val="003333F3"/>
    <w:rsid w:val="003466BF"/>
    <w:rsid w:val="00370587"/>
    <w:rsid w:val="003B71DB"/>
    <w:rsid w:val="003B7216"/>
    <w:rsid w:val="003C1A3F"/>
    <w:rsid w:val="003E1C9D"/>
    <w:rsid w:val="003F57A0"/>
    <w:rsid w:val="00415D8D"/>
    <w:rsid w:val="004406AE"/>
    <w:rsid w:val="004D47F4"/>
    <w:rsid w:val="004F62AA"/>
    <w:rsid w:val="004F6C0C"/>
    <w:rsid w:val="00516CF3"/>
    <w:rsid w:val="00557A73"/>
    <w:rsid w:val="00580F3D"/>
    <w:rsid w:val="005E1557"/>
    <w:rsid w:val="00625EEF"/>
    <w:rsid w:val="006F3D3F"/>
    <w:rsid w:val="00725F17"/>
    <w:rsid w:val="0073335C"/>
    <w:rsid w:val="00760392"/>
    <w:rsid w:val="007A73F5"/>
    <w:rsid w:val="007D7B3F"/>
    <w:rsid w:val="00814426"/>
    <w:rsid w:val="008521C4"/>
    <w:rsid w:val="00881C66"/>
    <w:rsid w:val="008864D6"/>
    <w:rsid w:val="0089016F"/>
    <w:rsid w:val="008C04F8"/>
    <w:rsid w:val="008D3A5F"/>
    <w:rsid w:val="00914A00"/>
    <w:rsid w:val="009625A4"/>
    <w:rsid w:val="00980FBC"/>
    <w:rsid w:val="009C2163"/>
    <w:rsid w:val="009C3967"/>
    <w:rsid w:val="00A41A84"/>
    <w:rsid w:val="00A6619C"/>
    <w:rsid w:val="00AB011E"/>
    <w:rsid w:val="00AC431C"/>
    <w:rsid w:val="00B3621D"/>
    <w:rsid w:val="00C561BC"/>
    <w:rsid w:val="00CB01B7"/>
    <w:rsid w:val="00CB4056"/>
    <w:rsid w:val="00CC2F0A"/>
    <w:rsid w:val="00D30BB1"/>
    <w:rsid w:val="00D63D92"/>
    <w:rsid w:val="00D72C96"/>
    <w:rsid w:val="00D76909"/>
    <w:rsid w:val="00DA7961"/>
    <w:rsid w:val="00DC5FE7"/>
    <w:rsid w:val="00DE73C6"/>
    <w:rsid w:val="00DF1440"/>
    <w:rsid w:val="00E51CA9"/>
    <w:rsid w:val="00E80147"/>
    <w:rsid w:val="00E949D9"/>
    <w:rsid w:val="00F640B3"/>
    <w:rsid w:val="00F65E48"/>
    <w:rsid w:val="00F77086"/>
    <w:rsid w:val="00FA744E"/>
    <w:rsid w:val="00FD3016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00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D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D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Siegers, S.R. (Yayah)</cp:lastModifiedBy>
  <cp:revision>2</cp:revision>
  <dcterms:created xsi:type="dcterms:W3CDTF">2023-11-29T09:49:00Z</dcterms:created>
  <dcterms:modified xsi:type="dcterms:W3CDTF">2023-11-29T09:49:00Z</dcterms:modified>
</cp:coreProperties>
</file>