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8781" w14:textId="77777777" w:rsidR="001C5C77" w:rsidRPr="001C5C77" w:rsidRDefault="00CE0CD7" w:rsidP="00CE0CD7">
      <w:pPr>
        <w:rPr>
          <w:rFonts w:eastAsia="Times New Roman" w:cstheme="minorHAnsi"/>
          <w:b/>
          <w:bCs/>
          <w:color w:val="000000"/>
          <w:shd w:val="clear" w:color="auto" w:fill="FFFFFF"/>
          <w:lang w:val="en-US" w:bidi="my-MM"/>
        </w:rPr>
      </w:pPr>
      <w:r w:rsidRPr="00CE0CD7">
        <w:rPr>
          <w:rFonts w:eastAsia="Times New Roman" w:cstheme="minorHAnsi"/>
          <w:b/>
          <w:bCs/>
          <w:color w:val="000000"/>
          <w:shd w:val="clear" w:color="auto" w:fill="FFFFFF"/>
          <w:lang w:val="en-US" w:bidi="my-MM"/>
        </w:rPr>
        <w:t>(</w:t>
      </w:r>
      <w:r w:rsidRPr="001C5C77">
        <w:rPr>
          <w:rFonts w:eastAsia="Times New Roman" w:cstheme="minorHAnsi"/>
          <w:b/>
          <w:bCs/>
          <w:color w:val="000000"/>
          <w:lang w:val="en-US" w:bidi="my-MM"/>
        </w:rPr>
        <w:t>1</w:t>
      </w:r>
      <w:r w:rsidRPr="00CE0CD7">
        <w:rPr>
          <w:rFonts w:eastAsia="Times New Roman" w:cstheme="minorHAnsi"/>
          <w:b/>
          <w:bCs/>
          <w:color w:val="000000"/>
          <w:shd w:val="clear" w:color="auto" w:fill="FFFFFF"/>
          <w:lang w:val="en-US" w:bidi="my-MM"/>
        </w:rPr>
        <w:t xml:space="preserve">) </w:t>
      </w:r>
      <w:r w:rsidR="001C5C77" w:rsidRPr="001C5C77">
        <w:rPr>
          <w:rFonts w:eastAsia="Times New Roman" w:cstheme="minorHAnsi"/>
          <w:b/>
          <w:bCs/>
          <w:color w:val="000000"/>
          <w:shd w:val="clear" w:color="auto" w:fill="FFFFFF"/>
          <w:lang w:val="en-US" w:bidi="my-MM"/>
        </w:rPr>
        <w:t xml:space="preserve">Title </w:t>
      </w:r>
    </w:p>
    <w:p w14:paraId="1BB24E3C" w14:textId="5B43D448" w:rsidR="00CE0CD7" w:rsidRPr="001C5C77" w:rsidRDefault="001C5C77" w:rsidP="00CE0CD7">
      <w:pPr>
        <w:rPr>
          <w:rFonts w:eastAsia="Times New Roman" w:cstheme="minorHAnsi"/>
          <w:color w:val="000000"/>
          <w:shd w:val="clear" w:color="auto" w:fill="FFFFFF"/>
          <w:lang w:val="en-US" w:bidi="my-MM"/>
        </w:rPr>
      </w:pPr>
      <w:r w:rsidRPr="001C5C77">
        <w:rPr>
          <w:rFonts w:cstheme="minorHAnsi"/>
        </w:rPr>
        <w:t xml:space="preserve">New Area Studies </w:t>
      </w:r>
      <w:r w:rsidR="00797F07">
        <w:rPr>
          <w:rFonts w:cstheme="minorHAnsi"/>
        </w:rPr>
        <w:t>within N</w:t>
      </w:r>
      <w:r w:rsidRPr="001C5C77">
        <w:rPr>
          <w:rFonts w:cstheme="minorHAnsi"/>
        </w:rPr>
        <w:t xml:space="preserve">ew </w:t>
      </w:r>
      <w:r w:rsidR="00797F07">
        <w:rPr>
          <w:rFonts w:cstheme="minorHAnsi"/>
        </w:rPr>
        <w:t>G</w:t>
      </w:r>
      <w:r w:rsidRPr="001C5C77">
        <w:rPr>
          <w:rFonts w:cstheme="minorHAnsi"/>
        </w:rPr>
        <w:t xml:space="preserve">lobal </w:t>
      </w:r>
      <w:r w:rsidR="00797F07">
        <w:rPr>
          <w:rFonts w:cstheme="minorHAnsi"/>
        </w:rPr>
        <w:t>P</w:t>
      </w:r>
      <w:r w:rsidRPr="001C5C77">
        <w:rPr>
          <w:rFonts w:cstheme="minorHAnsi"/>
        </w:rPr>
        <w:t>olarisation</w:t>
      </w:r>
      <w:r w:rsidR="00797F07">
        <w:rPr>
          <w:rFonts w:cstheme="minorHAnsi"/>
        </w:rPr>
        <w:t>s?</w:t>
      </w:r>
    </w:p>
    <w:p w14:paraId="22701CA1" w14:textId="77777777" w:rsidR="00CE0CD7" w:rsidRPr="001C5C77" w:rsidRDefault="00CE0CD7" w:rsidP="00CE0CD7">
      <w:pPr>
        <w:rPr>
          <w:rFonts w:eastAsia="Times New Roman" w:cstheme="minorHAnsi"/>
          <w:color w:val="000000"/>
          <w:shd w:val="clear" w:color="auto" w:fill="FFFFFF"/>
          <w:lang w:val="en-US" w:bidi="my-MM"/>
        </w:rPr>
      </w:pPr>
    </w:p>
    <w:p w14:paraId="4207153E" w14:textId="77777777" w:rsidR="001C5C77" w:rsidRPr="001C5C77" w:rsidRDefault="00CE0CD7" w:rsidP="00CE0CD7">
      <w:pPr>
        <w:rPr>
          <w:rFonts w:eastAsia="Times New Roman" w:cstheme="minorHAnsi"/>
          <w:b/>
          <w:bCs/>
          <w:color w:val="000000"/>
          <w:shd w:val="clear" w:color="auto" w:fill="FFFFFF"/>
          <w:lang w:val="en-US" w:bidi="my-MM"/>
        </w:rPr>
      </w:pPr>
      <w:r w:rsidRPr="00CE0CD7">
        <w:rPr>
          <w:rFonts w:eastAsia="Times New Roman" w:cstheme="minorHAnsi"/>
          <w:b/>
          <w:bCs/>
          <w:color w:val="000000"/>
          <w:shd w:val="clear" w:color="auto" w:fill="FFFFFF"/>
          <w:lang w:val="en-US" w:bidi="my-MM"/>
        </w:rPr>
        <w:t>(</w:t>
      </w:r>
      <w:r w:rsidRPr="001C5C77">
        <w:rPr>
          <w:rFonts w:eastAsia="Times New Roman" w:cstheme="minorHAnsi"/>
          <w:b/>
          <w:bCs/>
          <w:color w:val="000000"/>
          <w:lang w:val="en-US" w:bidi="my-MM"/>
        </w:rPr>
        <w:t>2</w:t>
      </w:r>
      <w:r w:rsidRPr="00CE0CD7">
        <w:rPr>
          <w:rFonts w:eastAsia="Times New Roman" w:cstheme="minorHAnsi"/>
          <w:b/>
          <w:bCs/>
          <w:color w:val="000000"/>
          <w:shd w:val="clear" w:color="auto" w:fill="FFFFFF"/>
          <w:lang w:val="en-US" w:bidi="my-MM"/>
        </w:rPr>
        <w:t xml:space="preserve">) </w:t>
      </w:r>
      <w:r w:rsidR="001C5C77" w:rsidRPr="001C5C77">
        <w:rPr>
          <w:rFonts w:eastAsia="Times New Roman" w:cstheme="minorHAnsi"/>
          <w:b/>
          <w:bCs/>
          <w:color w:val="000000"/>
          <w:shd w:val="clear" w:color="auto" w:fill="FFFFFF"/>
          <w:lang w:val="en-US" w:bidi="my-MM"/>
        </w:rPr>
        <w:t>Convenors</w:t>
      </w:r>
    </w:p>
    <w:p w14:paraId="24C6D3AD" w14:textId="0F5FACFA" w:rsidR="001C5C77" w:rsidRPr="001C5C77" w:rsidRDefault="001C5C77" w:rsidP="00CE0CD7">
      <w:pPr>
        <w:rPr>
          <w:rFonts w:eastAsia="Times New Roman" w:cstheme="minorHAnsi"/>
          <w:color w:val="000000"/>
          <w:shd w:val="clear" w:color="auto" w:fill="FFFFFF"/>
          <w:lang w:val="en-US" w:bidi="my-MM"/>
        </w:rPr>
      </w:pPr>
      <w:r w:rsidRPr="001C5C77">
        <w:rPr>
          <w:rFonts w:eastAsia="Times New Roman" w:cstheme="minorHAnsi"/>
          <w:color w:val="000000"/>
          <w:shd w:val="clear" w:color="auto" w:fill="FFFFFF"/>
          <w:lang w:val="en-US" w:bidi="my-MM"/>
        </w:rPr>
        <w:t>Prof</w:t>
      </w:r>
      <w:r w:rsidR="00305046">
        <w:rPr>
          <w:rFonts w:eastAsia="Times New Roman" w:cstheme="minorHAnsi"/>
          <w:color w:val="000000"/>
          <w:shd w:val="clear" w:color="auto" w:fill="FFFFFF"/>
          <w:lang w:val="en-US" w:bidi="my-MM"/>
        </w:rPr>
        <w:t xml:space="preserve">. </w:t>
      </w:r>
      <w:r w:rsidRPr="001C5C77">
        <w:rPr>
          <w:rFonts w:eastAsia="Times New Roman" w:cstheme="minorHAnsi"/>
          <w:color w:val="000000"/>
          <w:shd w:val="clear" w:color="auto" w:fill="FFFFFF"/>
          <w:lang w:val="en-US" w:bidi="my-MM"/>
        </w:rPr>
        <w:t xml:space="preserve">Dr. Claudia Derichs, Humboldt University, Berlin, </w:t>
      </w:r>
    </w:p>
    <w:p w14:paraId="7AB359C1" w14:textId="77777777" w:rsidR="00CE0CD7" w:rsidRPr="001C5C77" w:rsidRDefault="001C5C77" w:rsidP="00CE0CD7">
      <w:pPr>
        <w:rPr>
          <w:rFonts w:eastAsia="Times New Roman" w:cstheme="minorHAnsi"/>
          <w:color w:val="000000"/>
          <w:shd w:val="clear" w:color="auto" w:fill="FFFFFF"/>
          <w:lang w:val="en-US" w:bidi="my-MM"/>
        </w:rPr>
      </w:pPr>
      <w:r w:rsidRPr="001C5C77">
        <w:rPr>
          <w:rFonts w:eastAsia="Times New Roman" w:cstheme="minorHAnsi"/>
          <w:color w:val="000000"/>
          <w:shd w:val="clear" w:color="auto" w:fill="FFFFFF"/>
          <w:lang w:val="en-US" w:bidi="my-MM"/>
        </w:rPr>
        <w:t>claudia.derichs@hu-berlin.de</w:t>
      </w:r>
    </w:p>
    <w:p w14:paraId="4D872D02" w14:textId="77777777" w:rsidR="001C5C77" w:rsidRPr="001C5C77" w:rsidRDefault="001C5C77" w:rsidP="00CE0CD7">
      <w:pPr>
        <w:rPr>
          <w:rFonts w:eastAsia="Times New Roman" w:cstheme="minorHAnsi"/>
          <w:color w:val="000000"/>
          <w:shd w:val="clear" w:color="auto" w:fill="FFFFFF"/>
          <w:lang w:val="en-US" w:bidi="my-MM"/>
        </w:rPr>
      </w:pPr>
    </w:p>
    <w:p w14:paraId="55D69525" w14:textId="77777777" w:rsidR="00CE0CD7" w:rsidRPr="001C5C77" w:rsidRDefault="001C5C77" w:rsidP="00CE0CD7">
      <w:pPr>
        <w:rPr>
          <w:rFonts w:eastAsia="Times New Roman" w:cstheme="minorHAnsi"/>
          <w:color w:val="000000"/>
          <w:shd w:val="clear" w:color="auto" w:fill="FFFFFF"/>
          <w:lang w:val="en-US" w:bidi="my-MM"/>
        </w:rPr>
      </w:pPr>
      <w:r w:rsidRPr="001C5C77">
        <w:rPr>
          <w:rFonts w:eastAsia="Times New Roman" w:cstheme="minorHAnsi"/>
          <w:color w:val="000000"/>
          <w:shd w:val="clear" w:color="auto" w:fill="FFFFFF"/>
          <w:lang w:val="en-US" w:bidi="my-MM"/>
        </w:rPr>
        <w:t xml:space="preserve">Prof. Dr. Wolfram Schaffar, University of Passau, </w:t>
      </w:r>
    </w:p>
    <w:p w14:paraId="24248A1B" w14:textId="77777777" w:rsidR="00CE0CD7" w:rsidRPr="001C5C77" w:rsidRDefault="001C5C77" w:rsidP="00CE0CD7">
      <w:pPr>
        <w:rPr>
          <w:rFonts w:eastAsia="Times New Roman" w:cstheme="minorHAnsi"/>
          <w:color w:val="000000"/>
          <w:shd w:val="clear" w:color="auto" w:fill="FFFFFF"/>
          <w:lang w:val="en-US" w:bidi="my-MM"/>
        </w:rPr>
      </w:pPr>
      <w:r w:rsidRPr="001C5C77">
        <w:rPr>
          <w:rFonts w:eastAsia="Times New Roman" w:cstheme="minorHAnsi"/>
          <w:color w:val="000000"/>
          <w:shd w:val="clear" w:color="auto" w:fill="FFFFFF"/>
          <w:lang w:val="en-US" w:bidi="my-MM"/>
        </w:rPr>
        <w:t>wolfram.schaffar@uni-passau.de</w:t>
      </w:r>
    </w:p>
    <w:p w14:paraId="28D2E33C" w14:textId="77777777" w:rsidR="00CE0CD7" w:rsidRPr="001C5C77" w:rsidRDefault="00CE0CD7" w:rsidP="00CE0CD7">
      <w:pPr>
        <w:rPr>
          <w:rFonts w:eastAsia="Times New Roman" w:cstheme="minorHAnsi"/>
          <w:color w:val="000000"/>
          <w:shd w:val="clear" w:color="auto" w:fill="FFFFFF"/>
          <w:lang w:val="en-US" w:bidi="my-MM"/>
        </w:rPr>
      </w:pPr>
    </w:p>
    <w:p w14:paraId="3D643BD4" w14:textId="77777777" w:rsidR="001C5C77" w:rsidRPr="001C5C77" w:rsidRDefault="001C5C77" w:rsidP="00CE0CD7">
      <w:pPr>
        <w:rPr>
          <w:rFonts w:eastAsia="Times New Roman" w:cstheme="minorHAnsi"/>
          <w:color w:val="000000"/>
          <w:shd w:val="clear" w:color="auto" w:fill="FFFFFF"/>
          <w:lang w:val="en-US" w:bidi="my-MM"/>
        </w:rPr>
      </w:pPr>
    </w:p>
    <w:p w14:paraId="49581559" w14:textId="77777777" w:rsidR="00CE0CD7" w:rsidRPr="001C5C77" w:rsidRDefault="00CE0CD7" w:rsidP="000E044E">
      <w:pPr>
        <w:rPr>
          <w:rFonts w:eastAsia="Times New Roman" w:cstheme="minorHAnsi"/>
          <w:b/>
          <w:bCs/>
          <w:color w:val="000000"/>
          <w:shd w:val="clear" w:color="auto" w:fill="FFFFFF"/>
          <w:lang w:val="en-US" w:bidi="my-MM"/>
        </w:rPr>
      </w:pPr>
      <w:r w:rsidRPr="00CE0CD7">
        <w:rPr>
          <w:rFonts w:eastAsia="Times New Roman" w:cstheme="minorHAnsi"/>
          <w:b/>
          <w:bCs/>
          <w:color w:val="000000"/>
          <w:shd w:val="clear" w:color="auto" w:fill="FFFFFF"/>
          <w:lang w:val="en-US" w:bidi="my-MM"/>
        </w:rPr>
        <w:t>(</w:t>
      </w:r>
      <w:r w:rsidRPr="001C5C77">
        <w:rPr>
          <w:rFonts w:eastAsia="Times New Roman" w:cstheme="minorHAnsi"/>
          <w:b/>
          <w:bCs/>
          <w:color w:val="000000"/>
          <w:lang w:val="en-US" w:bidi="my-MM"/>
        </w:rPr>
        <w:t>3</w:t>
      </w:r>
      <w:r w:rsidRPr="00CE0CD7">
        <w:rPr>
          <w:rFonts w:eastAsia="Times New Roman" w:cstheme="minorHAnsi"/>
          <w:b/>
          <w:bCs/>
          <w:color w:val="000000"/>
          <w:shd w:val="clear" w:color="auto" w:fill="FFFFFF"/>
          <w:lang w:val="en-US" w:bidi="my-MM"/>
        </w:rPr>
        <w:t xml:space="preserve">) </w:t>
      </w:r>
      <w:r w:rsidR="00AF3982">
        <w:rPr>
          <w:rFonts w:eastAsia="Times New Roman" w:cstheme="minorHAnsi"/>
          <w:b/>
          <w:bCs/>
          <w:color w:val="000000"/>
          <w:shd w:val="clear" w:color="auto" w:fill="FFFFFF"/>
          <w:lang w:val="en-US" w:bidi="my-MM"/>
        </w:rPr>
        <w:t>B</w:t>
      </w:r>
      <w:r w:rsidRPr="00CE0CD7">
        <w:rPr>
          <w:rFonts w:eastAsia="Times New Roman" w:cstheme="minorHAnsi"/>
          <w:b/>
          <w:bCs/>
          <w:color w:val="000000"/>
          <w:shd w:val="clear" w:color="auto" w:fill="FFFFFF"/>
          <w:lang w:val="en-US" w:bidi="my-MM"/>
        </w:rPr>
        <w:t>rief description and explanation of the chosen forma</w:t>
      </w:r>
      <w:r w:rsidR="00AF3982">
        <w:rPr>
          <w:rFonts w:eastAsia="Times New Roman" w:cstheme="minorHAnsi"/>
          <w:b/>
          <w:bCs/>
          <w:color w:val="000000"/>
          <w:shd w:val="clear" w:color="auto" w:fill="FFFFFF"/>
          <w:lang w:val="en-US" w:bidi="my-MM"/>
        </w:rPr>
        <w:t>t</w:t>
      </w:r>
      <w:r w:rsidRPr="00CE0CD7">
        <w:rPr>
          <w:rFonts w:eastAsia="Times New Roman" w:cstheme="minorHAnsi"/>
          <w:b/>
          <w:bCs/>
          <w:color w:val="000000"/>
          <w:shd w:val="clear" w:color="auto" w:fill="FFFFFF"/>
          <w:lang w:val="en-US" w:bidi="my-MM"/>
        </w:rPr>
        <w:t xml:space="preserve"> </w:t>
      </w:r>
    </w:p>
    <w:p w14:paraId="5337CF4C" w14:textId="77777777" w:rsidR="000E044E" w:rsidRPr="00AF3982" w:rsidRDefault="000E044E" w:rsidP="000E044E">
      <w:pPr>
        <w:rPr>
          <w:rFonts w:cstheme="minorHAnsi"/>
          <w:lang w:val="en-US"/>
        </w:rPr>
      </w:pPr>
    </w:p>
    <w:p w14:paraId="1F1879E4" w14:textId="6D759A8F" w:rsidR="000E044E" w:rsidRPr="000E044E" w:rsidRDefault="000E044E" w:rsidP="000E044E">
      <w:pPr>
        <w:rPr>
          <w:lang w:val="en-US"/>
        </w:rPr>
      </w:pPr>
      <w:r w:rsidRPr="000E044E">
        <w:rPr>
          <w:lang w:val="en-US"/>
        </w:rPr>
        <w:t>The debates on New Area Studies have made an important contribution to critically questioning (classical) area studies and pointing out their coloniality and their intertwining with geopolitical strategies of the Cold War. The</w:t>
      </w:r>
      <w:r w:rsidR="00797F07">
        <w:rPr>
          <w:lang w:val="en-US"/>
        </w:rPr>
        <w:t>se</w:t>
      </w:r>
      <w:r w:rsidRPr="000E044E">
        <w:rPr>
          <w:lang w:val="en-US"/>
        </w:rPr>
        <w:t xml:space="preserve"> debates have thus made it possible to integrate transdisciplinary, post- and de-colonial approaches into a new paradigm of New Areas Studies using a critical approach.</w:t>
      </w:r>
    </w:p>
    <w:p w14:paraId="0908ED28" w14:textId="77777777" w:rsidR="000E044E" w:rsidRPr="000E044E" w:rsidRDefault="000E044E" w:rsidP="000E044E">
      <w:pPr>
        <w:rPr>
          <w:lang w:val="en-US"/>
        </w:rPr>
      </w:pPr>
    </w:p>
    <w:p w14:paraId="367EDC64" w14:textId="2A7EB54D" w:rsidR="000E044E" w:rsidRDefault="00C96949" w:rsidP="000E044E">
      <w:pPr>
        <w:rPr>
          <w:lang w:val="en-US"/>
        </w:rPr>
      </w:pPr>
      <w:r>
        <w:rPr>
          <w:lang w:val="en-US"/>
        </w:rPr>
        <w:t xml:space="preserve">As much as the "classical" project of Area Studies </w:t>
      </w:r>
      <w:r w:rsidR="00054DFB">
        <w:rPr>
          <w:lang w:val="en-US"/>
        </w:rPr>
        <w:t xml:space="preserve">is </w:t>
      </w:r>
      <w:r>
        <w:rPr>
          <w:lang w:val="en-US"/>
        </w:rPr>
        <w:t>a ch</w:t>
      </w:r>
      <w:r w:rsidR="00054DFB">
        <w:rPr>
          <w:lang w:val="en-US"/>
        </w:rPr>
        <w:t>il</w:t>
      </w:r>
      <w:r>
        <w:rPr>
          <w:lang w:val="en-US"/>
        </w:rPr>
        <w:t xml:space="preserve">d of the Cold War, New Areas Studies </w:t>
      </w:r>
      <w:r w:rsidR="000E044E" w:rsidRPr="000E044E">
        <w:rPr>
          <w:lang w:val="en-US"/>
        </w:rPr>
        <w:t xml:space="preserve">unfolded under the political and institutional framework after the end of the Cold War and under the conditions of advancing globalization, which had a twofold impact: On the one hand, the geopolitical logic of the bloc confrontation was lifted in favor of a unipolar world order; on the other hand, </w:t>
      </w:r>
      <w:r w:rsidR="000E044E">
        <w:rPr>
          <w:lang w:val="en-US"/>
        </w:rPr>
        <w:t xml:space="preserve">a global epistemic community could be formed, </w:t>
      </w:r>
      <w:r w:rsidR="000E044E" w:rsidRPr="000E044E">
        <w:rPr>
          <w:lang w:val="en-US"/>
        </w:rPr>
        <w:t>as ideas and scholars were increasingly free to transcend borders</w:t>
      </w:r>
      <w:r w:rsidR="000E044E">
        <w:rPr>
          <w:lang w:val="en-US"/>
        </w:rPr>
        <w:t xml:space="preserve"> and </w:t>
      </w:r>
      <w:r w:rsidR="000E044E" w:rsidRPr="000E044E">
        <w:rPr>
          <w:lang w:val="en-US"/>
        </w:rPr>
        <w:t>debates could be conducted in the Global South in addition to the former colonial centers</w:t>
      </w:r>
      <w:r w:rsidR="000E044E">
        <w:rPr>
          <w:lang w:val="en-US"/>
        </w:rPr>
        <w:t>.</w:t>
      </w:r>
    </w:p>
    <w:p w14:paraId="043F1F39" w14:textId="77777777" w:rsidR="00054DFB" w:rsidRPr="000E044E" w:rsidRDefault="00054DFB" w:rsidP="000E044E">
      <w:pPr>
        <w:rPr>
          <w:lang w:val="en-US"/>
        </w:rPr>
      </w:pPr>
    </w:p>
    <w:p w14:paraId="2B906214" w14:textId="603D329E" w:rsidR="000E044E" w:rsidRPr="000E044E" w:rsidRDefault="000E044E" w:rsidP="000E044E">
      <w:pPr>
        <w:rPr>
          <w:lang w:val="en-US"/>
        </w:rPr>
      </w:pPr>
      <w:r w:rsidRPr="000E044E">
        <w:rPr>
          <w:lang w:val="en-US"/>
        </w:rPr>
        <w:t>These conditions have been reversed in recent years and pose challeng</w:t>
      </w:r>
      <w:r w:rsidR="00797F07">
        <w:rPr>
          <w:lang w:val="en-US"/>
        </w:rPr>
        <w:t>ing questions</w:t>
      </w:r>
      <w:r w:rsidRPr="000E044E">
        <w:rPr>
          <w:lang w:val="en-US"/>
        </w:rPr>
        <w:t xml:space="preserve"> for the </w:t>
      </w:r>
      <w:r w:rsidR="00797F07">
        <w:rPr>
          <w:lang w:val="en-US"/>
        </w:rPr>
        <w:t xml:space="preserve">project of </w:t>
      </w:r>
      <w:r w:rsidRPr="000E044E">
        <w:rPr>
          <w:lang w:val="en-US"/>
        </w:rPr>
        <w:t>New Area Studies.</w:t>
      </w:r>
    </w:p>
    <w:p w14:paraId="5D0F71AE" w14:textId="77777777" w:rsidR="000E044E" w:rsidRPr="000E044E" w:rsidRDefault="000E044E" w:rsidP="000E044E">
      <w:pPr>
        <w:rPr>
          <w:lang w:val="en-US"/>
        </w:rPr>
      </w:pPr>
    </w:p>
    <w:p w14:paraId="348906F0" w14:textId="0406634F" w:rsidR="00CE0CD7" w:rsidRPr="000E044E" w:rsidRDefault="000E044E" w:rsidP="000E044E">
      <w:pPr>
        <w:rPr>
          <w:lang w:val="en-US"/>
        </w:rPr>
      </w:pPr>
      <w:r w:rsidRPr="000E044E">
        <w:rPr>
          <w:lang w:val="en-US"/>
        </w:rPr>
        <w:t xml:space="preserve">The rapid increase in global inequality, the spread of authoritarianism, the existential crises facing humanity such as climate change, pandemics, financial and economic crises and new interstate wars have led to a </w:t>
      </w:r>
      <w:r w:rsidR="00305046">
        <w:rPr>
          <w:lang w:val="en-US"/>
        </w:rPr>
        <w:t>renewed</w:t>
      </w:r>
      <w:r w:rsidRPr="000E044E">
        <w:rPr>
          <w:lang w:val="en-US"/>
        </w:rPr>
        <w:t xml:space="preserve"> global polarization. Buzzwords used to outline the current situation are the </w:t>
      </w:r>
      <w:r w:rsidRPr="000E044E">
        <w:rPr>
          <w:i/>
          <w:iCs/>
          <w:lang w:val="en-US"/>
        </w:rPr>
        <w:t>end of globalization</w:t>
      </w:r>
      <w:r w:rsidRPr="000E044E">
        <w:rPr>
          <w:lang w:val="en-US"/>
        </w:rPr>
        <w:t xml:space="preserve">, </w:t>
      </w:r>
      <w:r w:rsidRPr="000E044E">
        <w:rPr>
          <w:i/>
          <w:iCs/>
          <w:lang w:val="en-US"/>
        </w:rPr>
        <w:t>deglobalization</w:t>
      </w:r>
      <w:r w:rsidRPr="000E044E">
        <w:rPr>
          <w:lang w:val="en-US"/>
        </w:rPr>
        <w:t xml:space="preserve"> processes and </w:t>
      </w:r>
      <w:r w:rsidRPr="000E044E">
        <w:rPr>
          <w:i/>
          <w:iCs/>
          <w:lang w:val="en-US"/>
        </w:rPr>
        <w:t>a new bloc confrontation</w:t>
      </w:r>
      <w:r w:rsidRPr="000E044E">
        <w:rPr>
          <w:lang w:val="en-US"/>
        </w:rPr>
        <w:t xml:space="preserve"> between the so-called Western liberal world </w:t>
      </w:r>
      <w:r w:rsidR="00797F07">
        <w:rPr>
          <w:lang w:val="en-US"/>
        </w:rPr>
        <w:t>(</w:t>
      </w:r>
      <w:r w:rsidRPr="000E044E">
        <w:rPr>
          <w:lang w:val="en-US"/>
        </w:rPr>
        <w:t>led by the USA</w:t>
      </w:r>
      <w:r w:rsidR="00797F07">
        <w:rPr>
          <w:lang w:val="en-US"/>
        </w:rPr>
        <w:t>)</w:t>
      </w:r>
      <w:r w:rsidRPr="000E044E">
        <w:rPr>
          <w:lang w:val="en-US"/>
        </w:rPr>
        <w:t xml:space="preserve"> and an emerging anti-Western bloc </w:t>
      </w:r>
      <w:r w:rsidR="00797F07">
        <w:rPr>
          <w:lang w:val="en-US"/>
        </w:rPr>
        <w:t>(</w:t>
      </w:r>
      <w:r w:rsidRPr="000E044E">
        <w:rPr>
          <w:lang w:val="en-US"/>
        </w:rPr>
        <w:t>led by China</w:t>
      </w:r>
      <w:r w:rsidR="00797F07">
        <w:rPr>
          <w:lang w:val="en-US"/>
        </w:rPr>
        <w:t>)</w:t>
      </w:r>
      <w:r w:rsidRPr="000E044E">
        <w:rPr>
          <w:lang w:val="en-US"/>
        </w:rPr>
        <w:t xml:space="preserve">. In this confrontation, </w:t>
      </w:r>
      <w:r w:rsidR="00CE0CD7">
        <w:rPr>
          <w:lang w:val="en-US"/>
        </w:rPr>
        <w:t>governments</w:t>
      </w:r>
      <w:r w:rsidRPr="000E044E">
        <w:rPr>
          <w:lang w:val="en-US"/>
        </w:rPr>
        <w:t xml:space="preserve"> in Southeast Asia</w:t>
      </w:r>
      <w:r w:rsidR="00CE0CD7">
        <w:rPr>
          <w:lang w:val="en-US"/>
        </w:rPr>
        <w:t xml:space="preserve"> </w:t>
      </w:r>
      <w:r w:rsidRPr="000E044E">
        <w:rPr>
          <w:lang w:val="en-US"/>
        </w:rPr>
        <w:t xml:space="preserve">- but also scientists - are increasingly </w:t>
      </w:r>
      <w:r w:rsidR="00797F07">
        <w:rPr>
          <w:lang w:val="en-US"/>
        </w:rPr>
        <w:t xml:space="preserve">expected if not </w:t>
      </w:r>
      <w:r w:rsidRPr="000E044E">
        <w:rPr>
          <w:lang w:val="en-US"/>
        </w:rPr>
        <w:t>pressured to position themselves within the new geopolitical logic</w:t>
      </w:r>
      <w:r w:rsidR="00797F07">
        <w:rPr>
          <w:lang w:val="en-US"/>
        </w:rPr>
        <w:t>,</w:t>
      </w:r>
      <w:r w:rsidRPr="000E044E">
        <w:rPr>
          <w:lang w:val="en-US"/>
        </w:rPr>
        <w:t xml:space="preserve"> and declare their loyalty to either the USA or China. </w:t>
      </w:r>
      <w:r w:rsidR="00CE0CD7">
        <w:rPr>
          <w:lang w:val="en-US"/>
        </w:rPr>
        <w:t>Moreover, u</w:t>
      </w:r>
      <w:r w:rsidRPr="000E044E">
        <w:rPr>
          <w:lang w:val="en-US"/>
        </w:rPr>
        <w:t xml:space="preserve">nder </w:t>
      </w:r>
      <w:r w:rsidR="00CE0CD7">
        <w:rPr>
          <w:lang w:val="en-US"/>
        </w:rPr>
        <w:t>condition</w:t>
      </w:r>
      <w:r w:rsidR="00797F07">
        <w:rPr>
          <w:lang w:val="en-US"/>
        </w:rPr>
        <w:t>s</w:t>
      </w:r>
      <w:r w:rsidRPr="000E044E">
        <w:rPr>
          <w:lang w:val="en-US"/>
        </w:rPr>
        <w:t xml:space="preserve"> of authoritarianism, academic freedom is </w:t>
      </w:r>
      <w:r w:rsidR="00CE0CD7">
        <w:rPr>
          <w:lang w:val="en-US"/>
        </w:rPr>
        <w:t xml:space="preserve">increasingly </w:t>
      </w:r>
      <w:r w:rsidRPr="000E044E">
        <w:rPr>
          <w:lang w:val="en-US"/>
        </w:rPr>
        <w:t>restricted in many Southeast Asian countries</w:t>
      </w:r>
      <w:r w:rsidR="00797F07">
        <w:rPr>
          <w:lang w:val="en-US"/>
        </w:rPr>
        <w:t>.</w:t>
      </w:r>
      <w:r w:rsidR="00CE0CD7">
        <w:rPr>
          <w:lang w:val="en-US"/>
        </w:rPr>
        <w:t xml:space="preserve"> </w:t>
      </w:r>
      <w:r w:rsidRPr="000E044E">
        <w:rPr>
          <w:lang w:val="en-US"/>
        </w:rPr>
        <w:t xml:space="preserve">European universities are </w:t>
      </w:r>
      <w:r w:rsidR="00CE0CD7">
        <w:rPr>
          <w:lang w:val="en-US"/>
        </w:rPr>
        <w:t xml:space="preserve">often </w:t>
      </w:r>
      <w:r w:rsidRPr="000E044E">
        <w:rPr>
          <w:lang w:val="en-US"/>
        </w:rPr>
        <w:t>becoming a safe haven for critical scholarship.</w:t>
      </w:r>
      <w:r w:rsidR="00CE0CD7">
        <w:rPr>
          <w:lang w:val="en-US"/>
        </w:rPr>
        <w:t xml:space="preserve"> Against this backdrop, i</w:t>
      </w:r>
      <w:r w:rsidR="00CE0CD7" w:rsidRPr="00CE0CD7">
        <w:rPr>
          <w:lang w:val="en-US"/>
        </w:rPr>
        <w:t xml:space="preserve">n a scientific </w:t>
      </w:r>
      <w:r w:rsidR="00797F07">
        <w:rPr>
          <w:lang w:val="en-US"/>
        </w:rPr>
        <w:t>landscape</w:t>
      </w:r>
      <w:r w:rsidR="00CE0CD7" w:rsidRPr="00CE0CD7">
        <w:rPr>
          <w:lang w:val="en-US"/>
        </w:rPr>
        <w:t xml:space="preserve"> characterized by increasing authoritarian state intervention and the influence of large corporations, it is increasingly difficult to maintain a global dialogue.</w:t>
      </w:r>
    </w:p>
    <w:p w14:paraId="07DC0027" w14:textId="77777777" w:rsidR="000E044E" w:rsidRPr="000E044E" w:rsidRDefault="000E044E" w:rsidP="000E044E">
      <w:pPr>
        <w:rPr>
          <w:lang w:val="en-US"/>
        </w:rPr>
      </w:pPr>
    </w:p>
    <w:p w14:paraId="1DFE9F47" w14:textId="756EDB7B" w:rsidR="000E044E" w:rsidRPr="000E044E" w:rsidRDefault="000E044E" w:rsidP="000E044E">
      <w:pPr>
        <w:rPr>
          <w:lang w:val="en-US"/>
        </w:rPr>
      </w:pPr>
      <w:r w:rsidRPr="000E044E">
        <w:rPr>
          <w:lang w:val="en-US"/>
        </w:rPr>
        <w:t>How can New Area Studies</w:t>
      </w:r>
      <w:r w:rsidR="00767FE7">
        <w:rPr>
          <w:lang w:val="en-US"/>
        </w:rPr>
        <w:t xml:space="preserve"> </w:t>
      </w:r>
      <w:r w:rsidRPr="000E044E">
        <w:rPr>
          <w:lang w:val="en-US"/>
        </w:rPr>
        <w:t>react to this situation</w:t>
      </w:r>
      <w:r w:rsidR="00767FE7">
        <w:rPr>
          <w:lang w:val="en-US"/>
        </w:rPr>
        <w:t xml:space="preserve"> – given that the conditions of their existence have changed so dramatically or are even lost</w:t>
      </w:r>
      <w:r w:rsidRPr="000E044E">
        <w:rPr>
          <w:lang w:val="en-US"/>
        </w:rPr>
        <w:t xml:space="preserve">? </w:t>
      </w:r>
    </w:p>
    <w:p w14:paraId="4C3128BB" w14:textId="77777777" w:rsidR="000E044E" w:rsidRPr="000E044E" w:rsidRDefault="000E044E" w:rsidP="000E044E">
      <w:pPr>
        <w:rPr>
          <w:lang w:val="en-US"/>
        </w:rPr>
      </w:pPr>
    </w:p>
    <w:p w14:paraId="14F461C8" w14:textId="4FF6CF0B" w:rsidR="000E044E" w:rsidRDefault="000E044E" w:rsidP="000E044E">
      <w:pPr>
        <w:rPr>
          <w:lang w:val="en-US"/>
        </w:rPr>
      </w:pPr>
      <w:r w:rsidRPr="000E044E">
        <w:rPr>
          <w:lang w:val="en-US"/>
        </w:rPr>
        <w:lastRenderedPageBreak/>
        <w:t>What role can New Area Studies play against the back</w:t>
      </w:r>
      <w:r w:rsidR="00797F07">
        <w:rPr>
          <w:lang w:val="en-US"/>
        </w:rPr>
        <w:t>drop</w:t>
      </w:r>
      <w:r w:rsidRPr="000E044E">
        <w:rPr>
          <w:lang w:val="en-US"/>
        </w:rPr>
        <w:t xml:space="preserve"> of </w:t>
      </w:r>
      <w:r w:rsidR="00797F07">
        <w:rPr>
          <w:lang w:val="en-US"/>
        </w:rPr>
        <w:t xml:space="preserve">a </w:t>
      </w:r>
      <w:r w:rsidR="00767FE7">
        <w:rPr>
          <w:lang w:val="en-US"/>
        </w:rPr>
        <w:t xml:space="preserve">new global </w:t>
      </w:r>
      <w:proofErr w:type="spellStart"/>
      <w:r w:rsidR="00767FE7">
        <w:rPr>
          <w:lang w:val="en-US"/>
        </w:rPr>
        <w:t>polarisation</w:t>
      </w:r>
      <w:proofErr w:type="spellEnd"/>
      <w:r w:rsidR="00767FE7">
        <w:rPr>
          <w:lang w:val="en-US"/>
        </w:rPr>
        <w:t xml:space="preserve"> and existential crises?</w:t>
      </w:r>
    </w:p>
    <w:p w14:paraId="7E57F2F2" w14:textId="77777777" w:rsidR="00AF3982" w:rsidRDefault="00AF3982" w:rsidP="000E044E">
      <w:pPr>
        <w:rPr>
          <w:lang w:val="en-US"/>
        </w:rPr>
      </w:pPr>
    </w:p>
    <w:p w14:paraId="0F101E16" w14:textId="4A71CB7C" w:rsidR="00AF3982" w:rsidRPr="000E044E" w:rsidRDefault="00AF3982" w:rsidP="000E044E">
      <w:pPr>
        <w:rPr>
          <w:lang w:val="en-US"/>
        </w:rPr>
      </w:pPr>
      <w:r>
        <w:rPr>
          <w:lang w:val="en-US"/>
        </w:rPr>
        <w:t xml:space="preserve">To address these fundamental questions, we want to bring together scholars who have been working in and about the framework of New Area Studies for an open discussion at a roundtable. </w:t>
      </w:r>
    </w:p>
    <w:p w14:paraId="785EE251" w14:textId="77777777" w:rsidR="001C5C77" w:rsidRDefault="001C5C77" w:rsidP="001C5C77">
      <w:pPr>
        <w:rPr>
          <w:rFonts w:ascii="Roboto" w:eastAsia="Times New Roman" w:hAnsi="Roboto" w:cs="Times New Roman"/>
          <w:color w:val="000000"/>
          <w:shd w:val="clear" w:color="auto" w:fill="FFFFFF"/>
          <w:lang w:val="en-US" w:bidi="my-MM"/>
        </w:rPr>
      </w:pPr>
    </w:p>
    <w:p w14:paraId="6B1D43B2" w14:textId="77777777" w:rsidR="00AF3982" w:rsidRDefault="00AF3982" w:rsidP="001C5C77">
      <w:pPr>
        <w:rPr>
          <w:rFonts w:ascii="Roboto" w:eastAsia="Times New Roman" w:hAnsi="Roboto" w:cs="Times New Roman"/>
          <w:color w:val="000000"/>
          <w:shd w:val="clear" w:color="auto" w:fill="FFFFFF"/>
          <w:lang w:val="en-US" w:bidi="my-MM"/>
        </w:rPr>
      </w:pPr>
    </w:p>
    <w:p w14:paraId="5CBAF0AF" w14:textId="77777777" w:rsidR="001C5C77" w:rsidRPr="00121405" w:rsidRDefault="001C5C77" w:rsidP="001C5C77">
      <w:pPr>
        <w:rPr>
          <w:rFonts w:eastAsia="Times New Roman" w:cstheme="minorHAnsi"/>
          <w:b/>
          <w:bCs/>
          <w:color w:val="000000"/>
          <w:shd w:val="clear" w:color="auto" w:fill="FFFFFF"/>
          <w:lang w:val="en-US" w:bidi="my-MM"/>
        </w:rPr>
      </w:pPr>
      <w:r w:rsidRPr="00CE0CD7">
        <w:rPr>
          <w:rFonts w:eastAsia="Times New Roman" w:cstheme="minorHAnsi"/>
          <w:b/>
          <w:bCs/>
          <w:color w:val="000000"/>
          <w:shd w:val="clear" w:color="auto" w:fill="FFFFFF"/>
          <w:lang w:val="en-US" w:bidi="my-MM"/>
        </w:rPr>
        <w:t>(</w:t>
      </w:r>
      <w:r w:rsidRPr="00121405">
        <w:rPr>
          <w:rFonts w:eastAsia="Times New Roman" w:cstheme="minorHAnsi"/>
          <w:b/>
          <w:bCs/>
          <w:color w:val="000000"/>
          <w:lang w:val="en-US" w:bidi="my-MM"/>
        </w:rPr>
        <w:t>4</w:t>
      </w:r>
      <w:r w:rsidRPr="00CE0CD7">
        <w:rPr>
          <w:rFonts w:eastAsia="Times New Roman" w:cstheme="minorHAnsi"/>
          <w:b/>
          <w:bCs/>
          <w:color w:val="000000"/>
          <w:shd w:val="clear" w:color="auto" w:fill="FFFFFF"/>
          <w:lang w:val="en-US" w:bidi="my-MM"/>
        </w:rPr>
        <w:t xml:space="preserve">) </w:t>
      </w:r>
      <w:r w:rsidRPr="00121405">
        <w:rPr>
          <w:rFonts w:eastAsia="Times New Roman" w:cstheme="minorHAnsi"/>
          <w:b/>
          <w:bCs/>
          <w:color w:val="000000"/>
          <w:shd w:val="clear" w:color="auto" w:fill="FFFFFF"/>
          <w:lang w:val="en-US" w:bidi="my-MM"/>
        </w:rPr>
        <w:t>U</w:t>
      </w:r>
      <w:r w:rsidRPr="00CE0CD7">
        <w:rPr>
          <w:rFonts w:eastAsia="Times New Roman" w:cstheme="minorHAnsi"/>
          <w:b/>
          <w:bCs/>
          <w:color w:val="000000"/>
          <w:shd w:val="clear" w:color="auto" w:fill="FFFFFF"/>
          <w:lang w:val="en-US" w:bidi="my-MM"/>
        </w:rPr>
        <w:t>rgency of topic</w:t>
      </w:r>
    </w:p>
    <w:p w14:paraId="0AB04E82" w14:textId="711451F5" w:rsidR="001C5C77" w:rsidRDefault="00AF3982" w:rsidP="001C5C77">
      <w:pPr>
        <w:rPr>
          <w:rFonts w:eastAsia="Times New Roman" w:cstheme="minorHAnsi"/>
          <w:color w:val="000000"/>
          <w:shd w:val="clear" w:color="auto" w:fill="FFFFFF"/>
          <w:lang w:val="en-US" w:bidi="my-MM"/>
        </w:rPr>
      </w:pPr>
      <w:r w:rsidRPr="00121405">
        <w:rPr>
          <w:rFonts w:eastAsia="Times New Roman" w:cstheme="minorHAnsi"/>
          <w:color w:val="000000"/>
          <w:shd w:val="clear" w:color="auto" w:fill="FFFFFF"/>
          <w:lang w:val="en-US" w:bidi="my-MM"/>
        </w:rPr>
        <w:t>The new global political and institutional conditions – the global rise of authoritarianism, existential crises</w:t>
      </w:r>
      <w:r w:rsidR="00121405" w:rsidRPr="00121405">
        <w:rPr>
          <w:rFonts w:eastAsia="Times New Roman" w:cstheme="minorHAnsi"/>
          <w:color w:val="000000"/>
          <w:shd w:val="clear" w:color="auto" w:fill="FFFFFF"/>
          <w:lang w:val="en-US" w:bidi="my-MM"/>
        </w:rPr>
        <w:t xml:space="preserve"> of humanity</w:t>
      </w:r>
      <w:r w:rsidRPr="00121405">
        <w:rPr>
          <w:rFonts w:eastAsia="Times New Roman" w:cstheme="minorHAnsi"/>
          <w:color w:val="000000"/>
          <w:shd w:val="clear" w:color="auto" w:fill="FFFFFF"/>
          <w:lang w:val="en-US" w:bidi="my-MM"/>
        </w:rPr>
        <w:t xml:space="preserve">, </w:t>
      </w:r>
      <w:r w:rsidR="00121405" w:rsidRPr="00121405">
        <w:rPr>
          <w:rFonts w:eastAsia="Times New Roman" w:cstheme="minorHAnsi"/>
          <w:color w:val="000000"/>
          <w:shd w:val="clear" w:color="auto" w:fill="FFFFFF"/>
          <w:lang w:val="en-US" w:bidi="my-MM"/>
        </w:rPr>
        <w:t xml:space="preserve">and a </w:t>
      </w:r>
      <w:r w:rsidRPr="00121405">
        <w:rPr>
          <w:rFonts w:eastAsia="Times New Roman" w:cstheme="minorHAnsi"/>
          <w:color w:val="000000"/>
          <w:shd w:val="clear" w:color="auto" w:fill="FFFFFF"/>
          <w:lang w:val="en-US" w:bidi="my-MM"/>
        </w:rPr>
        <w:t xml:space="preserve">global political </w:t>
      </w:r>
      <w:proofErr w:type="spellStart"/>
      <w:r w:rsidRPr="00121405">
        <w:rPr>
          <w:rFonts w:eastAsia="Times New Roman" w:cstheme="minorHAnsi"/>
          <w:color w:val="000000"/>
          <w:shd w:val="clear" w:color="auto" w:fill="FFFFFF"/>
          <w:lang w:val="en-US" w:bidi="my-MM"/>
        </w:rPr>
        <w:t>polarisation</w:t>
      </w:r>
      <w:proofErr w:type="spellEnd"/>
      <w:r w:rsidRPr="00121405">
        <w:rPr>
          <w:rFonts w:eastAsia="Times New Roman" w:cstheme="minorHAnsi"/>
          <w:color w:val="000000"/>
          <w:shd w:val="clear" w:color="auto" w:fill="FFFFFF"/>
          <w:lang w:val="en-US" w:bidi="my-MM"/>
        </w:rPr>
        <w:t xml:space="preserve"> </w:t>
      </w:r>
      <w:r w:rsidR="00121405" w:rsidRPr="00121405">
        <w:rPr>
          <w:rFonts w:eastAsia="Times New Roman" w:cstheme="minorHAnsi"/>
          <w:color w:val="000000"/>
          <w:shd w:val="clear" w:color="auto" w:fill="FFFFFF"/>
          <w:lang w:val="en-US" w:bidi="my-MM"/>
        </w:rPr>
        <w:t>–</w:t>
      </w:r>
      <w:r w:rsidRPr="00121405">
        <w:rPr>
          <w:rFonts w:eastAsia="Times New Roman" w:cstheme="minorHAnsi"/>
          <w:color w:val="000000"/>
          <w:shd w:val="clear" w:color="auto" w:fill="FFFFFF"/>
          <w:lang w:val="en-US" w:bidi="my-MM"/>
        </w:rPr>
        <w:t xml:space="preserve"> </w:t>
      </w:r>
      <w:r w:rsidR="00121405" w:rsidRPr="00121405">
        <w:rPr>
          <w:rFonts w:eastAsia="Times New Roman" w:cstheme="minorHAnsi"/>
          <w:color w:val="000000"/>
          <w:shd w:val="clear" w:color="auto" w:fill="FFFFFF"/>
          <w:lang w:val="en-US" w:bidi="my-MM"/>
        </w:rPr>
        <w:t>are posing fundamental challenges to the approach of</w:t>
      </w:r>
      <w:r w:rsidRPr="00121405">
        <w:rPr>
          <w:rFonts w:eastAsia="Times New Roman" w:cstheme="minorHAnsi"/>
          <w:color w:val="000000"/>
          <w:shd w:val="clear" w:color="auto" w:fill="FFFFFF"/>
          <w:lang w:val="en-US" w:bidi="my-MM"/>
        </w:rPr>
        <w:t xml:space="preserve"> </w:t>
      </w:r>
      <w:r w:rsidR="00121405" w:rsidRPr="00121405">
        <w:rPr>
          <w:rFonts w:eastAsia="Times New Roman" w:cstheme="minorHAnsi"/>
          <w:color w:val="000000"/>
          <w:shd w:val="clear" w:color="auto" w:fill="FFFFFF"/>
          <w:lang w:val="en-US" w:bidi="my-MM"/>
        </w:rPr>
        <w:t xml:space="preserve">Area Studies in general and to </w:t>
      </w:r>
      <w:r w:rsidRPr="00121405">
        <w:rPr>
          <w:rFonts w:eastAsia="Times New Roman" w:cstheme="minorHAnsi"/>
          <w:color w:val="000000"/>
          <w:shd w:val="clear" w:color="auto" w:fill="FFFFFF"/>
          <w:lang w:val="en-US" w:bidi="my-MM"/>
        </w:rPr>
        <w:t xml:space="preserve">New Area Studies </w:t>
      </w:r>
      <w:r w:rsidR="00121405" w:rsidRPr="00121405">
        <w:rPr>
          <w:rFonts w:eastAsia="Times New Roman" w:cstheme="minorHAnsi"/>
          <w:color w:val="000000"/>
          <w:shd w:val="clear" w:color="auto" w:fill="FFFFFF"/>
          <w:lang w:val="en-US" w:bidi="my-MM"/>
        </w:rPr>
        <w:t xml:space="preserve">in particular. These challenges </w:t>
      </w:r>
      <w:r w:rsidR="00121405">
        <w:rPr>
          <w:rFonts w:eastAsia="Times New Roman" w:cstheme="minorHAnsi"/>
          <w:color w:val="000000"/>
          <w:shd w:val="clear" w:color="auto" w:fill="FFFFFF"/>
          <w:lang w:val="en-US" w:bidi="my-MM"/>
        </w:rPr>
        <w:t>on the theoretical, conceptual and practical level have exacerbated with the outbreak of the wars against Ukraine and in the Middle East</w:t>
      </w:r>
      <w:r w:rsidR="005C6ADC">
        <w:rPr>
          <w:rFonts w:eastAsia="Times New Roman" w:cstheme="minorHAnsi"/>
          <w:color w:val="000000"/>
          <w:shd w:val="clear" w:color="auto" w:fill="FFFFFF"/>
          <w:lang w:val="en-US" w:bidi="my-MM"/>
        </w:rPr>
        <w:t xml:space="preserve">. The roundtable is </w:t>
      </w:r>
      <w:r w:rsidR="00AE3F68">
        <w:rPr>
          <w:rFonts w:eastAsia="Times New Roman" w:cstheme="minorHAnsi"/>
          <w:color w:val="000000"/>
          <w:shd w:val="clear" w:color="auto" w:fill="FFFFFF"/>
          <w:lang w:val="en-US" w:bidi="my-MM"/>
        </w:rPr>
        <w:t>meant</w:t>
      </w:r>
      <w:r w:rsidR="005C6ADC">
        <w:rPr>
          <w:rFonts w:eastAsia="Times New Roman" w:cstheme="minorHAnsi"/>
          <w:color w:val="000000"/>
          <w:shd w:val="clear" w:color="auto" w:fill="FFFFFF"/>
          <w:lang w:val="en-US" w:bidi="my-MM"/>
        </w:rPr>
        <w:t xml:space="preserve"> to continue the reflections on </w:t>
      </w:r>
      <w:r w:rsidR="00AE3F68">
        <w:rPr>
          <w:rFonts w:eastAsia="Times New Roman" w:cstheme="minorHAnsi"/>
          <w:color w:val="000000"/>
          <w:shd w:val="clear" w:color="auto" w:fill="FFFFFF"/>
          <w:lang w:val="en-US" w:bidi="my-MM"/>
        </w:rPr>
        <w:t>A</w:t>
      </w:r>
      <w:r w:rsidR="005C6ADC">
        <w:rPr>
          <w:rFonts w:eastAsia="Times New Roman" w:cstheme="minorHAnsi"/>
          <w:color w:val="000000"/>
          <w:shd w:val="clear" w:color="auto" w:fill="FFFFFF"/>
          <w:lang w:val="en-US" w:bidi="my-MM"/>
        </w:rPr>
        <w:t xml:space="preserve">rea </w:t>
      </w:r>
      <w:r w:rsidR="00AE3F68">
        <w:rPr>
          <w:rFonts w:eastAsia="Times New Roman" w:cstheme="minorHAnsi"/>
          <w:color w:val="000000"/>
          <w:shd w:val="clear" w:color="auto" w:fill="FFFFFF"/>
          <w:lang w:val="en-US" w:bidi="my-MM"/>
        </w:rPr>
        <w:t>S</w:t>
      </w:r>
      <w:r w:rsidR="005C6ADC">
        <w:rPr>
          <w:rFonts w:eastAsia="Times New Roman" w:cstheme="minorHAnsi"/>
          <w:color w:val="000000"/>
          <w:shd w:val="clear" w:color="auto" w:fill="FFFFFF"/>
          <w:lang w:val="en-US" w:bidi="my-MM"/>
        </w:rPr>
        <w:t xml:space="preserve">tudies </w:t>
      </w:r>
      <w:r w:rsidR="00AE3F68">
        <w:rPr>
          <w:rFonts w:eastAsia="Times New Roman" w:cstheme="minorHAnsi"/>
          <w:color w:val="000000"/>
          <w:shd w:val="clear" w:color="auto" w:fill="FFFFFF"/>
          <w:lang w:val="en-US" w:bidi="my-MM"/>
        </w:rPr>
        <w:t>that</w:t>
      </w:r>
      <w:r w:rsidR="005C6ADC">
        <w:rPr>
          <w:rFonts w:eastAsia="Times New Roman" w:cstheme="minorHAnsi"/>
          <w:color w:val="000000"/>
          <w:shd w:val="clear" w:color="auto" w:fill="FFFFFF"/>
          <w:lang w:val="en-US" w:bidi="my-MM"/>
        </w:rPr>
        <w:t xml:space="preserve"> have been part of the EuroSEAS conferences for many years. </w:t>
      </w:r>
    </w:p>
    <w:p w14:paraId="28C0780B" w14:textId="77777777" w:rsidR="005C6ADC" w:rsidRPr="00121405" w:rsidRDefault="005C6ADC" w:rsidP="001C5C77">
      <w:pPr>
        <w:rPr>
          <w:rFonts w:eastAsia="Times New Roman" w:cstheme="minorHAnsi"/>
          <w:color w:val="000000"/>
          <w:shd w:val="clear" w:color="auto" w:fill="FFFFFF"/>
          <w:lang w:val="en-US" w:bidi="my-MM"/>
        </w:rPr>
      </w:pPr>
    </w:p>
    <w:p w14:paraId="7AC9F4EA" w14:textId="77777777" w:rsidR="001C5C77" w:rsidRPr="00121405" w:rsidRDefault="001C5C77" w:rsidP="001C5C77">
      <w:pPr>
        <w:rPr>
          <w:rFonts w:eastAsia="Times New Roman" w:cstheme="minorHAnsi"/>
          <w:color w:val="000000"/>
          <w:shd w:val="clear" w:color="auto" w:fill="FFFFFF"/>
          <w:lang w:val="en-US" w:bidi="my-MM"/>
        </w:rPr>
      </w:pPr>
    </w:p>
    <w:p w14:paraId="30C5BAAE" w14:textId="77777777" w:rsidR="001C5C77" w:rsidRPr="001C5C77" w:rsidRDefault="001C5C77" w:rsidP="001C5C77">
      <w:pPr>
        <w:rPr>
          <w:rFonts w:eastAsia="Times New Roman" w:cstheme="minorHAnsi"/>
          <w:b/>
          <w:bCs/>
          <w:color w:val="000000"/>
          <w:shd w:val="clear" w:color="auto" w:fill="FFFFFF"/>
          <w:lang w:val="en-US" w:bidi="my-MM"/>
        </w:rPr>
      </w:pPr>
      <w:r w:rsidRPr="00CE0CD7">
        <w:rPr>
          <w:rFonts w:eastAsia="Times New Roman" w:cstheme="minorHAnsi"/>
          <w:b/>
          <w:bCs/>
          <w:color w:val="000000"/>
          <w:shd w:val="clear" w:color="auto" w:fill="FFFFFF"/>
          <w:lang w:val="en-US" w:bidi="my-MM"/>
        </w:rPr>
        <w:t>(</w:t>
      </w:r>
      <w:r w:rsidRPr="001C5C77">
        <w:rPr>
          <w:rFonts w:eastAsia="Times New Roman" w:cstheme="minorHAnsi"/>
          <w:b/>
          <w:bCs/>
          <w:color w:val="000000"/>
          <w:lang w:val="en-US" w:bidi="my-MM"/>
        </w:rPr>
        <w:t>5</w:t>
      </w:r>
      <w:r w:rsidRPr="00CE0CD7">
        <w:rPr>
          <w:rFonts w:eastAsia="Times New Roman" w:cstheme="minorHAnsi"/>
          <w:b/>
          <w:bCs/>
          <w:color w:val="000000"/>
          <w:shd w:val="clear" w:color="auto" w:fill="FFFFFF"/>
          <w:lang w:val="en-US" w:bidi="my-MM"/>
        </w:rPr>
        <w:t xml:space="preserve">) </w:t>
      </w:r>
      <w:r w:rsidRPr="001C5C77">
        <w:rPr>
          <w:rFonts w:eastAsia="Times New Roman" w:cstheme="minorHAnsi"/>
          <w:b/>
          <w:bCs/>
          <w:color w:val="000000"/>
          <w:shd w:val="clear" w:color="auto" w:fill="FFFFFF"/>
          <w:lang w:val="en-US" w:bidi="my-MM"/>
        </w:rPr>
        <w:t>P</w:t>
      </w:r>
      <w:r w:rsidRPr="00CE0CD7">
        <w:rPr>
          <w:rFonts w:eastAsia="Times New Roman" w:cstheme="minorHAnsi"/>
          <w:b/>
          <w:bCs/>
          <w:color w:val="000000"/>
          <w:shd w:val="clear" w:color="auto" w:fill="FFFFFF"/>
          <w:lang w:val="en-US" w:bidi="my-MM"/>
        </w:rPr>
        <w:t>resenters</w:t>
      </w:r>
    </w:p>
    <w:p w14:paraId="2C9780DA" w14:textId="77777777" w:rsidR="001C5C77" w:rsidRPr="001C5C77" w:rsidRDefault="001C5C77" w:rsidP="001C5C77">
      <w:pPr>
        <w:rPr>
          <w:rFonts w:eastAsia="Times New Roman" w:cstheme="minorHAnsi"/>
          <w:lang w:val="en-US" w:bidi="my-MM"/>
        </w:rPr>
      </w:pPr>
    </w:p>
    <w:p w14:paraId="4B36E44A" w14:textId="73083AC9" w:rsidR="001C5C77" w:rsidRPr="001C5C77" w:rsidRDefault="001C5C77" w:rsidP="001C5C77">
      <w:pPr>
        <w:rPr>
          <w:rFonts w:eastAsia="Times New Roman" w:cstheme="minorHAnsi"/>
          <w:color w:val="000000"/>
          <w:shd w:val="clear" w:color="auto" w:fill="FFFFFF"/>
          <w:lang w:val="en-US" w:bidi="my-MM"/>
        </w:rPr>
      </w:pPr>
      <w:r w:rsidRPr="001C5C77">
        <w:rPr>
          <w:rFonts w:eastAsia="Times New Roman" w:cstheme="minorHAnsi"/>
          <w:color w:val="000000"/>
          <w:shd w:val="clear" w:color="auto" w:fill="FFFFFF"/>
          <w:lang w:val="en-US" w:bidi="my-MM"/>
        </w:rPr>
        <w:t xml:space="preserve">Prof Dr. Claudia Derichs, </w:t>
      </w:r>
      <w:r w:rsidR="00B06035">
        <w:rPr>
          <w:rFonts w:eastAsia="Times New Roman" w:cstheme="minorHAnsi"/>
          <w:color w:val="000000"/>
          <w:shd w:val="clear" w:color="auto" w:fill="FFFFFF"/>
          <w:lang w:val="en-US" w:bidi="my-MM"/>
        </w:rPr>
        <w:t>(confirmed)</w:t>
      </w:r>
    </w:p>
    <w:p w14:paraId="13E0D476" w14:textId="77777777" w:rsidR="001C5C77" w:rsidRPr="001C5C77" w:rsidRDefault="001C5C77" w:rsidP="001C5C77">
      <w:pPr>
        <w:rPr>
          <w:rFonts w:eastAsia="Times New Roman" w:cstheme="minorHAnsi"/>
          <w:color w:val="000000"/>
          <w:shd w:val="clear" w:color="auto" w:fill="FFFFFF"/>
          <w:lang w:val="en-US" w:bidi="my-MM"/>
        </w:rPr>
      </w:pPr>
      <w:r w:rsidRPr="001C5C77">
        <w:rPr>
          <w:rFonts w:eastAsia="Times New Roman" w:cstheme="minorHAnsi"/>
          <w:color w:val="000000"/>
          <w:shd w:val="clear" w:color="auto" w:fill="FFFFFF"/>
          <w:lang w:val="en-US" w:bidi="my-MM"/>
        </w:rPr>
        <w:t xml:space="preserve">Humboldt University, Berlin, </w:t>
      </w:r>
    </w:p>
    <w:p w14:paraId="334363B9" w14:textId="77777777" w:rsidR="001C5C77" w:rsidRPr="001C5C77" w:rsidRDefault="001C5C77" w:rsidP="001C5C77">
      <w:pPr>
        <w:rPr>
          <w:rFonts w:eastAsia="Times New Roman" w:cstheme="minorHAnsi"/>
          <w:color w:val="000000"/>
          <w:shd w:val="clear" w:color="auto" w:fill="FFFFFF"/>
          <w:lang w:val="en-US" w:bidi="my-MM"/>
        </w:rPr>
      </w:pPr>
      <w:r w:rsidRPr="001C5C77">
        <w:rPr>
          <w:rFonts w:eastAsia="Times New Roman" w:cstheme="minorHAnsi"/>
          <w:color w:val="000000"/>
          <w:shd w:val="clear" w:color="auto" w:fill="FFFFFF"/>
          <w:lang w:val="en-US" w:bidi="my-MM"/>
        </w:rPr>
        <w:t>claudia.derichs@hu-berlin.de</w:t>
      </w:r>
    </w:p>
    <w:p w14:paraId="3B55742B" w14:textId="77777777" w:rsidR="001C5C77" w:rsidRPr="001C5C77" w:rsidRDefault="001C5C77" w:rsidP="001C5C77">
      <w:pPr>
        <w:rPr>
          <w:rFonts w:eastAsia="Times New Roman" w:cstheme="minorHAnsi"/>
          <w:color w:val="000000"/>
          <w:shd w:val="clear" w:color="auto" w:fill="FFFFFF"/>
          <w:lang w:val="en-US" w:bidi="my-MM"/>
        </w:rPr>
      </w:pPr>
    </w:p>
    <w:p w14:paraId="585665CB" w14:textId="1DC4198C" w:rsidR="001C5C77" w:rsidRPr="001C5C77" w:rsidRDefault="001C5C77" w:rsidP="001C5C77">
      <w:pPr>
        <w:rPr>
          <w:rFonts w:eastAsia="Times New Roman" w:cstheme="minorHAnsi"/>
          <w:color w:val="000000"/>
          <w:shd w:val="clear" w:color="auto" w:fill="FFFFFF"/>
          <w:lang w:val="en-US" w:bidi="my-MM"/>
        </w:rPr>
      </w:pPr>
      <w:r w:rsidRPr="001C5C77">
        <w:rPr>
          <w:rFonts w:eastAsia="Times New Roman" w:cstheme="minorHAnsi"/>
          <w:color w:val="000000"/>
          <w:shd w:val="clear" w:color="auto" w:fill="FFFFFF"/>
          <w:lang w:val="en-US" w:bidi="my-MM"/>
        </w:rPr>
        <w:t xml:space="preserve">Prof. Dr. Wolfram Schaffar, </w:t>
      </w:r>
      <w:r w:rsidR="00B06035">
        <w:rPr>
          <w:rFonts w:eastAsia="Times New Roman" w:cstheme="minorHAnsi"/>
          <w:color w:val="000000"/>
          <w:shd w:val="clear" w:color="auto" w:fill="FFFFFF"/>
          <w:lang w:val="en-US" w:bidi="my-MM"/>
        </w:rPr>
        <w:t>(confirmed)</w:t>
      </w:r>
    </w:p>
    <w:p w14:paraId="058C043A" w14:textId="77777777" w:rsidR="001C5C77" w:rsidRPr="001C5C77" w:rsidRDefault="001C5C77" w:rsidP="001C5C77">
      <w:pPr>
        <w:rPr>
          <w:rFonts w:eastAsia="Times New Roman" w:cstheme="minorHAnsi"/>
          <w:color w:val="000000"/>
          <w:shd w:val="clear" w:color="auto" w:fill="FFFFFF"/>
          <w:lang w:val="en-US" w:bidi="my-MM"/>
        </w:rPr>
      </w:pPr>
      <w:r w:rsidRPr="001C5C77">
        <w:rPr>
          <w:rFonts w:eastAsia="Times New Roman" w:cstheme="minorHAnsi"/>
          <w:color w:val="000000"/>
          <w:shd w:val="clear" w:color="auto" w:fill="FFFFFF"/>
          <w:lang w:val="en-US" w:bidi="my-MM"/>
        </w:rPr>
        <w:t xml:space="preserve">University of Passau, </w:t>
      </w:r>
    </w:p>
    <w:p w14:paraId="678AD2A0" w14:textId="77777777" w:rsidR="000E044E" w:rsidRPr="001C5C77" w:rsidRDefault="001C5C77" w:rsidP="000E044E">
      <w:pPr>
        <w:rPr>
          <w:rFonts w:eastAsia="Times New Roman" w:cstheme="minorHAnsi"/>
          <w:color w:val="000000"/>
          <w:shd w:val="clear" w:color="auto" w:fill="FFFFFF"/>
          <w:lang w:val="en-US" w:bidi="my-MM"/>
        </w:rPr>
      </w:pPr>
      <w:r w:rsidRPr="001C5C77">
        <w:rPr>
          <w:rFonts w:eastAsia="Times New Roman" w:cstheme="minorHAnsi"/>
          <w:color w:val="000000"/>
          <w:shd w:val="clear" w:color="auto" w:fill="FFFFFF"/>
          <w:lang w:val="en-US" w:bidi="my-MM"/>
        </w:rPr>
        <w:t>wolfram.schaffar@uni-passau.de</w:t>
      </w:r>
    </w:p>
    <w:p w14:paraId="53BF2EBF" w14:textId="77EC1F24" w:rsidR="001C5C77" w:rsidRDefault="001C5C77" w:rsidP="000E044E">
      <w:pPr>
        <w:rPr>
          <w:rFonts w:eastAsia="Times New Roman" w:cstheme="minorHAnsi"/>
          <w:color w:val="000000"/>
          <w:shd w:val="clear" w:color="auto" w:fill="FFFFFF"/>
          <w:lang w:val="en-US" w:bidi="my-MM"/>
        </w:rPr>
      </w:pPr>
    </w:p>
    <w:p w14:paraId="38739147" w14:textId="0714D253" w:rsidR="00E1219F" w:rsidRDefault="00E1219F" w:rsidP="000E044E">
      <w:pPr>
        <w:rPr>
          <w:rFonts w:eastAsia="Times New Roman" w:cstheme="minorHAnsi"/>
          <w:color w:val="000000"/>
          <w:shd w:val="clear" w:color="auto" w:fill="FFFFFF"/>
          <w:lang w:val="en-US" w:bidi="my-MM"/>
        </w:rPr>
      </w:pPr>
      <w:r>
        <w:rPr>
          <w:rFonts w:eastAsia="Times New Roman" w:cstheme="minorHAnsi"/>
          <w:color w:val="000000"/>
          <w:shd w:val="clear" w:color="auto" w:fill="FFFFFF"/>
          <w:lang w:val="en-US" w:bidi="my-MM"/>
        </w:rPr>
        <w:t>Prof. Dr. Naruemon Thabchumpon</w:t>
      </w:r>
      <w:r w:rsidR="00305046">
        <w:rPr>
          <w:rFonts w:eastAsia="Times New Roman" w:cstheme="minorHAnsi"/>
          <w:color w:val="000000"/>
          <w:shd w:val="clear" w:color="auto" w:fill="FFFFFF"/>
          <w:lang w:val="en-US" w:bidi="my-MM"/>
        </w:rPr>
        <w:t xml:space="preserve"> (</w:t>
      </w:r>
      <w:r w:rsidR="00B06035">
        <w:rPr>
          <w:rFonts w:eastAsia="Times New Roman" w:cstheme="minorHAnsi"/>
          <w:color w:val="000000"/>
          <w:shd w:val="clear" w:color="auto" w:fill="FFFFFF"/>
          <w:lang w:val="en-US" w:bidi="my-MM"/>
        </w:rPr>
        <w:t>confirmed</w:t>
      </w:r>
      <w:r w:rsidR="00305046">
        <w:rPr>
          <w:rFonts w:eastAsia="Times New Roman" w:cstheme="minorHAnsi"/>
          <w:color w:val="000000"/>
          <w:shd w:val="clear" w:color="auto" w:fill="FFFFFF"/>
          <w:lang w:val="en-US" w:bidi="my-MM"/>
        </w:rPr>
        <w:t>)</w:t>
      </w:r>
    </w:p>
    <w:p w14:paraId="2A121875" w14:textId="5A3DE1C1" w:rsidR="00E1219F" w:rsidRDefault="00E1219F" w:rsidP="000E044E">
      <w:pPr>
        <w:rPr>
          <w:rFonts w:eastAsia="Times New Roman" w:cstheme="minorHAnsi"/>
          <w:color w:val="000000"/>
          <w:shd w:val="clear" w:color="auto" w:fill="FFFFFF"/>
          <w:lang w:val="en-US" w:bidi="my-MM"/>
        </w:rPr>
      </w:pPr>
      <w:r>
        <w:rPr>
          <w:rFonts w:eastAsia="Times New Roman" w:cstheme="minorHAnsi"/>
          <w:color w:val="000000"/>
          <w:shd w:val="clear" w:color="auto" w:fill="FFFFFF"/>
          <w:lang w:val="en-US" w:bidi="my-MM"/>
        </w:rPr>
        <w:t>Chulalongkorn University</w:t>
      </w:r>
    </w:p>
    <w:p w14:paraId="130A8EF2" w14:textId="5A7E8ACF" w:rsidR="00E1219F" w:rsidRDefault="00E1219F" w:rsidP="000E044E">
      <w:pPr>
        <w:rPr>
          <w:rFonts w:eastAsia="Times New Roman" w:cstheme="minorHAnsi"/>
          <w:color w:val="000000"/>
          <w:shd w:val="clear" w:color="auto" w:fill="FFFFFF"/>
          <w:lang w:val="en-US" w:bidi="my-MM"/>
        </w:rPr>
      </w:pPr>
      <w:r w:rsidRPr="00E1219F">
        <w:rPr>
          <w:rFonts w:eastAsia="Times New Roman" w:cstheme="minorHAnsi"/>
          <w:color w:val="000000"/>
          <w:shd w:val="clear" w:color="auto" w:fill="FFFFFF"/>
          <w:lang w:val="en-US" w:bidi="my-MM"/>
        </w:rPr>
        <w:t>Naruemon.T@chula.ac.th</w:t>
      </w:r>
    </w:p>
    <w:p w14:paraId="4327D8F9" w14:textId="77777777" w:rsidR="00E1219F" w:rsidRPr="001C5C77" w:rsidRDefault="00E1219F" w:rsidP="000E044E">
      <w:pPr>
        <w:rPr>
          <w:rFonts w:eastAsia="Times New Roman" w:cstheme="minorHAnsi"/>
          <w:color w:val="000000"/>
          <w:shd w:val="clear" w:color="auto" w:fill="FFFFFF"/>
          <w:lang w:val="en-US" w:bidi="my-MM"/>
        </w:rPr>
      </w:pPr>
    </w:p>
    <w:p w14:paraId="6871416E" w14:textId="77777777" w:rsidR="001C5C77" w:rsidRPr="001C5C77" w:rsidRDefault="001C5C77" w:rsidP="000E044E">
      <w:pPr>
        <w:rPr>
          <w:rFonts w:eastAsia="Times New Roman" w:cstheme="minorHAnsi"/>
          <w:color w:val="000000"/>
          <w:shd w:val="clear" w:color="auto" w:fill="FFFFFF"/>
          <w:lang w:val="en-US" w:bidi="my-MM"/>
        </w:rPr>
      </w:pPr>
      <w:r w:rsidRPr="001C5C77">
        <w:rPr>
          <w:rFonts w:eastAsia="Times New Roman" w:cstheme="minorHAnsi"/>
          <w:color w:val="000000"/>
          <w:shd w:val="clear" w:color="auto" w:fill="FFFFFF"/>
          <w:lang w:val="en-US" w:bidi="my-MM"/>
        </w:rPr>
        <w:t xml:space="preserve">Prof. </w:t>
      </w:r>
      <w:proofErr w:type="spellStart"/>
      <w:r w:rsidRPr="001C5C77">
        <w:rPr>
          <w:rFonts w:eastAsia="Times New Roman" w:cstheme="minorHAnsi"/>
          <w:color w:val="000000"/>
          <w:shd w:val="clear" w:color="auto" w:fill="FFFFFF"/>
          <w:lang w:val="en-US" w:bidi="my-MM"/>
        </w:rPr>
        <w:t>em</w:t>
      </w:r>
      <w:proofErr w:type="spellEnd"/>
      <w:r w:rsidRPr="001C5C77">
        <w:rPr>
          <w:rFonts w:eastAsia="Times New Roman" w:cstheme="minorHAnsi"/>
          <w:color w:val="000000"/>
          <w:shd w:val="clear" w:color="auto" w:fill="FFFFFF"/>
          <w:lang w:val="en-US" w:bidi="my-MM"/>
        </w:rPr>
        <w:t>. Dr. Vincent Houben (tbc)</w:t>
      </w:r>
    </w:p>
    <w:p w14:paraId="5BE81651" w14:textId="77777777" w:rsidR="001C5C77" w:rsidRPr="001C5C77" w:rsidRDefault="001C5C77" w:rsidP="001C5C77">
      <w:pPr>
        <w:rPr>
          <w:rFonts w:eastAsia="Times New Roman" w:cstheme="minorHAnsi"/>
          <w:color w:val="000000"/>
          <w:shd w:val="clear" w:color="auto" w:fill="FFFFFF"/>
          <w:lang w:val="en-US" w:bidi="my-MM"/>
        </w:rPr>
      </w:pPr>
      <w:r w:rsidRPr="001C5C77">
        <w:rPr>
          <w:rFonts w:eastAsia="Times New Roman" w:cstheme="minorHAnsi"/>
          <w:color w:val="000000"/>
          <w:shd w:val="clear" w:color="auto" w:fill="FFFFFF"/>
          <w:lang w:val="en-US" w:bidi="my-MM"/>
        </w:rPr>
        <w:t xml:space="preserve">Humboldt University, Berlin, </w:t>
      </w:r>
    </w:p>
    <w:p w14:paraId="71ACF6D7" w14:textId="77777777" w:rsidR="001C5C77" w:rsidRPr="001C5C77" w:rsidRDefault="001C5C77" w:rsidP="000E044E">
      <w:pPr>
        <w:rPr>
          <w:rFonts w:eastAsia="Times New Roman" w:cstheme="minorHAnsi"/>
          <w:color w:val="000000"/>
          <w:shd w:val="clear" w:color="auto" w:fill="FFFFFF"/>
          <w:lang w:val="en-US" w:bidi="my-MM"/>
        </w:rPr>
      </w:pPr>
    </w:p>
    <w:p w14:paraId="13869902" w14:textId="1647A3B6" w:rsidR="001C5C77" w:rsidRPr="00005DF1" w:rsidRDefault="001C5C77" w:rsidP="000E044E">
      <w:pPr>
        <w:rPr>
          <w:rFonts w:eastAsia="Times New Roman" w:cstheme="minorHAnsi"/>
          <w:color w:val="000000"/>
          <w:shd w:val="clear" w:color="auto" w:fill="FFFFFF"/>
          <w:lang w:val="en-US" w:bidi="my-MM"/>
        </w:rPr>
      </w:pPr>
      <w:r w:rsidRPr="00005DF1">
        <w:rPr>
          <w:rFonts w:eastAsia="Times New Roman" w:cstheme="minorHAnsi"/>
          <w:color w:val="000000"/>
          <w:shd w:val="clear" w:color="auto" w:fill="FFFFFF"/>
          <w:lang w:val="en-US" w:bidi="my-MM"/>
        </w:rPr>
        <w:t xml:space="preserve">Prof. </w:t>
      </w:r>
      <w:proofErr w:type="spellStart"/>
      <w:r w:rsidRPr="00005DF1">
        <w:rPr>
          <w:rFonts w:eastAsia="Times New Roman" w:cstheme="minorHAnsi"/>
          <w:color w:val="000000"/>
          <w:shd w:val="clear" w:color="auto" w:fill="FFFFFF"/>
          <w:lang w:val="en-US" w:bidi="my-MM"/>
        </w:rPr>
        <w:t>em</w:t>
      </w:r>
      <w:proofErr w:type="spellEnd"/>
      <w:r w:rsidRPr="00005DF1">
        <w:rPr>
          <w:rFonts w:eastAsia="Times New Roman" w:cstheme="minorHAnsi"/>
          <w:color w:val="000000"/>
          <w:shd w:val="clear" w:color="auto" w:fill="FFFFFF"/>
          <w:lang w:val="en-US" w:bidi="my-MM"/>
        </w:rPr>
        <w:t xml:space="preserve">. </w:t>
      </w:r>
      <w:r w:rsidR="00B06035">
        <w:rPr>
          <w:rFonts w:eastAsia="Times New Roman" w:cstheme="minorHAnsi"/>
          <w:color w:val="000000"/>
          <w:shd w:val="clear" w:color="auto" w:fill="FFFFFF"/>
          <w:lang w:val="en-US" w:bidi="my-MM"/>
        </w:rPr>
        <w:t xml:space="preserve">Dr. </w:t>
      </w:r>
      <w:r w:rsidRPr="00005DF1">
        <w:rPr>
          <w:rFonts w:eastAsia="Times New Roman" w:cstheme="minorHAnsi"/>
          <w:color w:val="000000"/>
          <w:shd w:val="clear" w:color="auto" w:fill="FFFFFF"/>
          <w:lang w:val="en-US" w:bidi="my-MM"/>
        </w:rPr>
        <w:t xml:space="preserve">Christoph </w:t>
      </w:r>
      <w:proofErr w:type="spellStart"/>
      <w:r w:rsidRPr="00005DF1">
        <w:rPr>
          <w:rFonts w:eastAsia="Times New Roman" w:cstheme="minorHAnsi"/>
          <w:color w:val="000000"/>
          <w:shd w:val="clear" w:color="auto" w:fill="FFFFFF"/>
          <w:lang w:val="en-US" w:bidi="my-MM"/>
        </w:rPr>
        <w:t>Antweiler</w:t>
      </w:r>
      <w:proofErr w:type="spellEnd"/>
      <w:r w:rsidRPr="00005DF1">
        <w:rPr>
          <w:rFonts w:eastAsia="Times New Roman" w:cstheme="minorHAnsi"/>
          <w:color w:val="000000"/>
          <w:shd w:val="clear" w:color="auto" w:fill="FFFFFF"/>
          <w:lang w:val="en-US" w:bidi="my-MM"/>
        </w:rPr>
        <w:t xml:space="preserve"> (tbc)</w:t>
      </w:r>
    </w:p>
    <w:p w14:paraId="2DA8A1CB" w14:textId="77777777" w:rsidR="001C5C77" w:rsidRPr="001C5C77" w:rsidRDefault="001C5C77" w:rsidP="000E044E">
      <w:pPr>
        <w:rPr>
          <w:rFonts w:eastAsia="Times New Roman" w:cstheme="minorHAnsi"/>
          <w:color w:val="000000"/>
          <w:shd w:val="clear" w:color="auto" w:fill="FFFFFF"/>
          <w:lang w:val="en-US" w:bidi="my-MM"/>
        </w:rPr>
      </w:pPr>
      <w:r w:rsidRPr="001C5C77">
        <w:rPr>
          <w:rFonts w:eastAsia="Times New Roman" w:cstheme="minorHAnsi"/>
          <w:color w:val="000000"/>
          <w:shd w:val="clear" w:color="auto" w:fill="FFFFFF"/>
          <w:lang w:val="en-US" w:bidi="my-MM"/>
        </w:rPr>
        <w:t>University of Bonn</w:t>
      </w:r>
    </w:p>
    <w:p w14:paraId="3953A7D6" w14:textId="77777777" w:rsidR="000E044E" w:rsidRDefault="000E044E" w:rsidP="000E044E">
      <w:pPr>
        <w:rPr>
          <w:lang w:val="en-US"/>
        </w:rPr>
      </w:pPr>
    </w:p>
    <w:p w14:paraId="595A9455" w14:textId="77777777" w:rsidR="000E044E" w:rsidRDefault="000E044E" w:rsidP="000E044E">
      <w:pPr>
        <w:rPr>
          <w:lang w:val="en-US"/>
        </w:rPr>
      </w:pPr>
    </w:p>
    <w:p w14:paraId="02F967AF" w14:textId="77777777" w:rsidR="000E044E" w:rsidRDefault="000E044E" w:rsidP="000E044E">
      <w:pPr>
        <w:rPr>
          <w:lang w:val="en-US"/>
        </w:rPr>
      </w:pPr>
    </w:p>
    <w:p w14:paraId="350B6025" w14:textId="77777777" w:rsidR="00156D99" w:rsidRPr="000E044E" w:rsidRDefault="00156D99">
      <w:pPr>
        <w:rPr>
          <w:lang w:val="en-US"/>
        </w:rPr>
      </w:pPr>
    </w:p>
    <w:sectPr w:rsidR="00156D99" w:rsidRPr="000E044E" w:rsidSect="00F77BD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4E"/>
    <w:rsid w:val="00005DF1"/>
    <w:rsid w:val="00054DFB"/>
    <w:rsid w:val="000C0FFC"/>
    <w:rsid w:val="000E044E"/>
    <w:rsid w:val="00121405"/>
    <w:rsid w:val="00156D99"/>
    <w:rsid w:val="00197476"/>
    <w:rsid w:val="001C5C77"/>
    <w:rsid w:val="001F78D2"/>
    <w:rsid w:val="002A2A21"/>
    <w:rsid w:val="00305046"/>
    <w:rsid w:val="005C6ADC"/>
    <w:rsid w:val="00655E81"/>
    <w:rsid w:val="00767FE7"/>
    <w:rsid w:val="00797F07"/>
    <w:rsid w:val="00A17756"/>
    <w:rsid w:val="00AE3F68"/>
    <w:rsid w:val="00AF3982"/>
    <w:rsid w:val="00B06035"/>
    <w:rsid w:val="00C96949"/>
    <w:rsid w:val="00CE0CD7"/>
    <w:rsid w:val="00E1219F"/>
    <w:rsid w:val="00F77BDA"/>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9972"/>
  <w14:defaultImageDpi w14:val="32767"/>
  <w15:chartTrackingRefBased/>
  <w15:docId w15:val="{8E890DBC-5514-FD4C-B997-D7F0D77F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E044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0CD7"/>
    <w:rPr>
      <w:b/>
      <w:bCs/>
    </w:rPr>
  </w:style>
  <w:style w:type="character" w:customStyle="1" w:styleId="apple-converted-space">
    <w:name w:val="apple-converted-space"/>
    <w:basedOn w:val="DefaultParagraphFont"/>
    <w:rsid w:val="00CE0CD7"/>
  </w:style>
  <w:style w:type="paragraph" w:styleId="BalloonText">
    <w:name w:val="Balloon Text"/>
    <w:basedOn w:val="Normal"/>
    <w:link w:val="BalloonTextChar"/>
    <w:uiPriority w:val="99"/>
    <w:semiHidden/>
    <w:unhideWhenUsed/>
    <w:rsid w:val="00797F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F07"/>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7F07"/>
    <w:rPr>
      <w:sz w:val="16"/>
      <w:szCs w:val="16"/>
    </w:rPr>
  </w:style>
  <w:style w:type="paragraph" w:styleId="CommentText">
    <w:name w:val="annotation text"/>
    <w:basedOn w:val="Normal"/>
    <w:link w:val="CommentTextChar"/>
    <w:uiPriority w:val="99"/>
    <w:semiHidden/>
    <w:unhideWhenUsed/>
    <w:rsid w:val="00797F07"/>
    <w:rPr>
      <w:sz w:val="20"/>
      <w:szCs w:val="20"/>
    </w:rPr>
  </w:style>
  <w:style w:type="character" w:customStyle="1" w:styleId="CommentTextChar">
    <w:name w:val="Comment Text Char"/>
    <w:basedOn w:val="DefaultParagraphFont"/>
    <w:link w:val="CommentText"/>
    <w:uiPriority w:val="99"/>
    <w:semiHidden/>
    <w:rsid w:val="00797F07"/>
    <w:rPr>
      <w:sz w:val="20"/>
      <w:szCs w:val="20"/>
      <w:lang w:val="en-GB"/>
    </w:rPr>
  </w:style>
  <w:style w:type="paragraph" w:styleId="CommentSubject">
    <w:name w:val="annotation subject"/>
    <w:basedOn w:val="CommentText"/>
    <w:next w:val="CommentText"/>
    <w:link w:val="CommentSubjectChar"/>
    <w:uiPriority w:val="99"/>
    <w:semiHidden/>
    <w:unhideWhenUsed/>
    <w:rsid w:val="00797F07"/>
    <w:rPr>
      <w:b/>
      <w:bCs/>
    </w:rPr>
  </w:style>
  <w:style w:type="character" w:customStyle="1" w:styleId="CommentSubjectChar">
    <w:name w:val="Comment Subject Char"/>
    <w:basedOn w:val="CommentTextChar"/>
    <w:link w:val="CommentSubject"/>
    <w:uiPriority w:val="99"/>
    <w:semiHidden/>
    <w:rsid w:val="00797F07"/>
    <w:rPr>
      <w:b/>
      <w:bCs/>
      <w:sz w:val="20"/>
      <w:szCs w:val="20"/>
      <w:lang w:val="en-GB"/>
    </w:rPr>
  </w:style>
  <w:style w:type="paragraph" w:styleId="Revision">
    <w:name w:val="Revision"/>
    <w:hidden/>
    <w:uiPriority w:val="99"/>
    <w:semiHidden/>
    <w:rsid w:val="001F78D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71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3414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Schaffar</dc:creator>
  <cp:keywords/>
  <dc:description/>
  <cp:lastModifiedBy>Siegers, S.R. (Yayah)</cp:lastModifiedBy>
  <cp:revision>2</cp:revision>
  <dcterms:created xsi:type="dcterms:W3CDTF">2023-11-29T10:05:00Z</dcterms:created>
  <dcterms:modified xsi:type="dcterms:W3CDTF">2023-11-29T10:05:00Z</dcterms:modified>
</cp:coreProperties>
</file>