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AE65E" w14:textId="77777777" w:rsidR="00E22282" w:rsidRPr="00E22282" w:rsidRDefault="00E22282" w:rsidP="00E22282">
      <w:pPr>
        <w:rPr>
          <w:b/>
          <w:bCs/>
          <w:lang w:val="en-US"/>
        </w:rPr>
      </w:pPr>
      <w:r w:rsidRPr="00E22282">
        <w:rPr>
          <w:b/>
          <w:bCs/>
          <w:lang w:val="en-US"/>
        </w:rPr>
        <w:t>Living and dying in Vietnamese migrant communities: Identities, relationship-building and demise across Vietnamese communities in Europe and Asia</w:t>
      </w:r>
    </w:p>
    <w:p w14:paraId="6D67FDD5" w14:textId="77777777" w:rsidR="00E22282" w:rsidRDefault="00E22282" w:rsidP="00E22282">
      <w:pPr>
        <w:rPr>
          <w:lang w:val="en-US"/>
        </w:rPr>
      </w:pPr>
      <w:r>
        <w:rPr>
          <w:lang w:val="en-US"/>
        </w:rPr>
        <w:t>Double session</w:t>
      </w:r>
    </w:p>
    <w:p w14:paraId="411D5F77" w14:textId="57A727D8" w:rsidR="00E22282" w:rsidRPr="00E22282" w:rsidRDefault="00E22282" w:rsidP="00E22282">
      <w:pPr>
        <w:rPr>
          <w:lang w:val="en-US"/>
        </w:rPr>
      </w:pPr>
      <w:r w:rsidRPr="00E22282">
        <w:rPr>
          <w:u w:val="single"/>
          <w:lang w:val="en-US"/>
        </w:rPr>
        <w:t>Conveners:</w:t>
      </w:r>
      <w:r w:rsidRPr="00E22282">
        <w:rPr>
          <w:lang w:val="en-US"/>
        </w:rPr>
        <w:t xml:space="preserve"> </w:t>
      </w:r>
      <w:r w:rsidR="000966CC" w:rsidRPr="00E22282">
        <w:rPr>
          <w:lang w:val="en-US"/>
        </w:rPr>
        <w:t>Dr. Julia Behrens (University of</w:t>
      </w:r>
      <w:r w:rsidR="000966CC">
        <w:rPr>
          <w:lang w:val="en-US"/>
        </w:rPr>
        <w:t xml:space="preserve"> Bielefeld, </w:t>
      </w:r>
      <w:hyperlink r:id="rId5" w:history="1">
        <w:r w:rsidR="000966CC" w:rsidRPr="00C24708">
          <w:rPr>
            <w:rStyle w:val="Hyperlink"/>
            <w:lang w:val="en-US"/>
          </w:rPr>
          <w:t>julia.behrens@uni-bielefeld.de</w:t>
        </w:r>
      </w:hyperlink>
      <w:r w:rsidR="000966CC">
        <w:rPr>
          <w:lang w:val="en-US"/>
        </w:rPr>
        <w:t xml:space="preserve">) and </w:t>
      </w:r>
      <w:r>
        <w:rPr>
          <w:lang w:val="en-US"/>
        </w:rPr>
        <w:t xml:space="preserve">Dr. Seb Rumsby (University of Birmingham, </w:t>
      </w:r>
      <w:r>
        <w:t>s.rumsby@bham.ac.uk</w:t>
      </w:r>
      <w:r>
        <w:rPr>
          <w:lang w:val="en-US"/>
        </w:rPr>
        <w:t>)</w:t>
      </w:r>
    </w:p>
    <w:p w14:paraId="494F690E" w14:textId="128E7387" w:rsidR="00E22282" w:rsidRPr="00E22282" w:rsidRDefault="00E22282" w:rsidP="00E22282">
      <w:pPr>
        <w:rPr>
          <w:u w:val="single"/>
          <w:lang w:val="en-US"/>
        </w:rPr>
      </w:pPr>
      <w:r w:rsidRPr="00E22282">
        <w:rPr>
          <w:u w:val="single"/>
          <w:lang w:val="en-US"/>
        </w:rPr>
        <w:t>Abstract:</w:t>
      </w:r>
    </w:p>
    <w:p w14:paraId="64322ABB" w14:textId="55604D72" w:rsidR="00E22282" w:rsidRDefault="00E22282" w:rsidP="00E22282">
      <w:pPr>
        <w:rPr>
          <w:lang w:val="en-US"/>
        </w:rPr>
      </w:pPr>
      <w:r>
        <w:rPr>
          <w:lang w:val="en-US"/>
        </w:rPr>
        <w:t xml:space="preserve">Vietnamese migration to Europe and other Asian countries is an on-going process with a by now decades-long history. The span of the migration history means that different generations and different phases of lives of Vietnamese migrants meet abroad: newly-arrived families need to re-negotiate their intimate relationships, young and single migrants re-form their identities and older members of diasporas face the final stage of their lives. Between all the life- and death experiences, old networks are newly structured with the expansion of the heterogenous migrant communities. The panel brings together varied contributions that discuss perspectives from different groups of the Vietnamese communities in Europe and Asia. In doing so, it does justice to the diversity of groups that are often perceived as homogenous by the public debate. In bringing different approaches together, it allows panelists to engage in a debate of connections and gaps, differences and similarities regarding temporality (generations of migrants) and spatiality (geographic location of migrants). The session is conceptualized as double session in order to structure the discussion on two scales. The contributions of the first panel </w:t>
      </w:r>
      <w:r w:rsidR="002F3893">
        <w:rPr>
          <w:lang w:val="en-US"/>
        </w:rPr>
        <w:t>center</w:t>
      </w:r>
      <w:r>
        <w:rPr>
          <w:lang w:val="en-US"/>
        </w:rPr>
        <w:t xml:space="preserve"> the micro level of relationships and explore intimacy between actors in the migrant communities. The second panel zooms out on macro relationships that are defined by economic interactions.</w:t>
      </w:r>
    </w:p>
    <w:p w14:paraId="739E3BC5" w14:textId="77777777" w:rsidR="00E22282" w:rsidRDefault="00E22282" w:rsidP="00E22282">
      <w:pPr>
        <w:rPr>
          <w:lang w:val="en-US"/>
        </w:rPr>
      </w:pPr>
      <w:r w:rsidRPr="00E22282">
        <w:rPr>
          <w:u w:val="single"/>
          <w:lang w:val="en-US"/>
        </w:rPr>
        <w:t>Key words:</w:t>
      </w:r>
      <w:r>
        <w:rPr>
          <w:lang w:val="en-US"/>
        </w:rPr>
        <w:t xml:space="preserve"> Vietnamese migration, Vietnamese diaspora, relationships, identities, death</w:t>
      </w:r>
    </w:p>
    <w:p w14:paraId="5EAA21AD" w14:textId="77777777" w:rsidR="00E22282" w:rsidRDefault="00E22282" w:rsidP="00E22282">
      <w:pPr>
        <w:rPr>
          <w:lang w:val="en-US"/>
        </w:rPr>
      </w:pPr>
    </w:p>
    <w:p w14:paraId="442CB449" w14:textId="7E74B755" w:rsidR="00E22282" w:rsidRPr="00E22282" w:rsidRDefault="00E22282" w:rsidP="00E22282">
      <w:pPr>
        <w:rPr>
          <w:u w:val="single"/>
          <w:lang w:val="en-US"/>
        </w:rPr>
      </w:pPr>
      <w:r w:rsidRPr="00E22282">
        <w:rPr>
          <w:u w:val="single"/>
          <w:lang w:val="en-US"/>
        </w:rPr>
        <w:t>Potential speakers and contributions panel 1:</w:t>
      </w:r>
    </w:p>
    <w:p w14:paraId="173C8E59" w14:textId="7E0D4204" w:rsidR="00E22282" w:rsidRDefault="00E22282" w:rsidP="00E22282">
      <w:pPr>
        <w:rPr>
          <w:lang w:val="en-US"/>
        </w:rPr>
      </w:pPr>
      <w:r w:rsidRPr="00E22282">
        <w:rPr>
          <w:lang w:val="en-US"/>
        </w:rPr>
        <w:t>Dr. Huy An Tran (University of Bielefeld)</w:t>
      </w:r>
      <w:r>
        <w:rPr>
          <w:lang w:val="en-US"/>
        </w:rPr>
        <w:t xml:space="preserve">: </w:t>
      </w:r>
      <w:r w:rsidRPr="00E22282">
        <w:rPr>
          <w:lang w:val="en-US"/>
        </w:rPr>
        <w:t>“Masculinity and Patterns of Mobility among Male Vietnamese Migrants in Japan”</w:t>
      </w:r>
    </w:p>
    <w:p w14:paraId="46AF5896" w14:textId="3BF94904" w:rsidR="00E22282" w:rsidRPr="005B3AE9" w:rsidRDefault="00E22282" w:rsidP="00E22282">
      <w:pPr>
        <w:pStyle w:val="NormalWeb"/>
        <w:rPr>
          <w:rFonts w:asciiTheme="minorHAnsi" w:hAnsiTheme="minorHAnsi" w:cstheme="minorHAnsi"/>
          <w:sz w:val="22"/>
          <w:szCs w:val="22"/>
          <w:lang w:val="en-US"/>
        </w:rPr>
      </w:pPr>
      <w:r w:rsidRPr="005B3AE9">
        <w:rPr>
          <w:rFonts w:asciiTheme="minorHAnsi" w:hAnsiTheme="minorHAnsi" w:cstheme="minorHAnsi"/>
          <w:sz w:val="22"/>
          <w:szCs w:val="22"/>
          <w:lang w:val="en-US"/>
        </w:rPr>
        <w:t>Max Mueller (University of Halle)</w:t>
      </w:r>
      <w:r>
        <w:rPr>
          <w:rFonts w:asciiTheme="minorHAnsi" w:hAnsiTheme="minorHAnsi" w:cstheme="minorHAnsi"/>
          <w:sz w:val="22"/>
          <w:szCs w:val="22"/>
          <w:lang w:val="en-US"/>
        </w:rPr>
        <w:t xml:space="preserve">: </w:t>
      </w:r>
      <w:r w:rsidRPr="005B3AE9">
        <w:rPr>
          <w:rFonts w:asciiTheme="minorHAnsi" w:hAnsiTheme="minorHAnsi" w:cstheme="minorHAnsi"/>
          <w:sz w:val="22"/>
          <w:szCs w:val="22"/>
          <w:lang w:val="en-US"/>
        </w:rPr>
        <w:t>“</w:t>
      </w:r>
      <w:proofErr w:type="spellStart"/>
      <w:r w:rsidRPr="005B3AE9">
        <w:rPr>
          <w:rFonts w:asciiTheme="minorHAnsi" w:hAnsiTheme="minorHAnsi" w:cstheme="minorHAnsi"/>
          <w:sz w:val="22"/>
          <w:szCs w:val="22"/>
          <w:lang w:val="en-US"/>
        </w:rPr>
        <w:t>Affects</w:t>
      </w:r>
      <w:proofErr w:type="spellEnd"/>
      <w:r w:rsidRPr="005B3AE9">
        <w:rPr>
          <w:rFonts w:asciiTheme="minorHAnsi" w:hAnsiTheme="minorHAnsi" w:cstheme="minorHAnsi"/>
          <w:sz w:val="22"/>
          <w:szCs w:val="22"/>
          <w:lang w:val="en-US"/>
        </w:rPr>
        <w:t xml:space="preserve"> of death in the Vietnamese Diaspora in Germany”</w:t>
      </w:r>
    </w:p>
    <w:p w14:paraId="732ECE5D" w14:textId="0D1BCC2E" w:rsidR="00E22282" w:rsidRDefault="00E22282" w:rsidP="00E22282">
      <w:pPr>
        <w:rPr>
          <w:lang w:val="en-US"/>
        </w:rPr>
      </w:pPr>
      <w:r w:rsidRPr="00E22282">
        <w:rPr>
          <w:lang w:val="en-US"/>
        </w:rPr>
        <w:t>Dr. Nga Mai (University of Zurich)</w:t>
      </w:r>
      <w:r>
        <w:rPr>
          <w:lang w:val="en-US"/>
        </w:rPr>
        <w:t xml:space="preserve">: </w:t>
      </w:r>
      <w:r w:rsidRPr="00E22282">
        <w:rPr>
          <w:lang w:val="en-US"/>
        </w:rPr>
        <w:t>“Intimate relationships in the process of realization and legalization of immigration of Vietnamese immigrants to Berlin”</w:t>
      </w:r>
    </w:p>
    <w:p w14:paraId="61EB6F57" w14:textId="40555780" w:rsidR="00E22282" w:rsidRDefault="00E22282" w:rsidP="00E22282">
      <w:pPr>
        <w:rPr>
          <w:lang w:val="en-US"/>
        </w:rPr>
      </w:pPr>
      <w:r>
        <w:rPr>
          <w:lang w:val="en-US"/>
        </w:rPr>
        <w:t>Possible 4</w:t>
      </w:r>
      <w:r w:rsidRPr="00E22282">
        <w:rPr>
          <w:vertAlign w:val="superscript"/>
          <w:lang w:val="en-US"/>
        </w:rPr>
        <w:t>th</w:t>
      </w:r>
      <w:r>
        <w:rPr>
          <w:lang w:val="en-US"/>
        </w:rPr>
        <w:t xml:space="preserve"> contribution and discussant tbc</w:t>
      </w:r>
    </w:p>
    <w:p w14:paraId="247F4E66" w14:textId="77777777" w:rsidR="00E22282" w:rsidRDefault="00E22282" w:rsidP="00E22282">
      <w:pPr>
        <w:rPr>
          <w:lang w:val="en-US"/>
        </w:rPr>
      </w:pPr>
    </w:p>
    <w:p w14:paraId="76A4CA61" w14:textId="433B77B2" w:rsidR="00E22282" w:rsidRPr="00E22282" w:rsidRDefault="00E22282" w:rsidP="00E22282">
      <w:pPr>
        <w:rPr>
          <w:u w:val="single"/>
          <w:lang w:val="en-US"/>
        </w:rPr>
      </w:pPr>
      <w:r w:rsidRPr="00E22282">
        <w:rPr>
          <w:u w:val="single"/>
          <w:lang w:val="en-US"/>
        </w:rPr>
        <w:t>Potential speakers and contributions panel 2:</w:t>
      </w:r>
    </w:p>
    <w:p w14:paraId="4D1CA3DE" w14:textId="5043E486" w:rsidR="00E22282" w:rsidRDefault="00E22282" w:rsidP="00E22282">
      <w:pPr>
        <w:rPr>
          <w:lang w:val="en-US"/>
        </w:rPr>
      </w:pPr>
      <w:r w:rsidRPr="00E22282">
        <w:rPr>
          <w:lang w:val="en-US"/>
        </w:rPr>
        <w:t>Dr. Seb Rumsby (University of Birmingham)</w:t>
      </w:r>
      <w:r>
        <w:rPr>
          <w:lang w:val="en-US"/>
        </w:rPr>
        <w:t xml:space="preserve">: </w:t>
      </w:r>
      <w:r w:rsidRPr="00E22282">
        <w:rPr>
          <w:lang w:val="en-US"/>
        </w:rPr>
        <w:t>"'The smell of acrylic is the smell of money': tracking the growth of the Vietnamese nail salon industry in the UK"</w:t>
      </w:r>
    </w:p>
    <w:p w14:paraId="1ABF71F9" w14:textId="4FE5B849" w:rsidR="00E22282" w:rsidRDefault="00E22282" w:rsidP="00E22282">
      <w:pPr>
        <w:rPr>
          <w:lang w:val="en-US"/>
        </w:rPr>
      </w:pPr>
      <w:r w:rsidRPr="00E22282">
        <w:rPr>
          <w:lang w:val="en-US"/>
        </w:rPr>
        <w:t xml:space="preserve">Dr. Tereza </w:t>
      </w:r>
      <w:proofErr w:type="spellStart"/>
      <w:r w:rsidRPr="00E22282">
        <w:rPr>
          <w:lang w:val="en-US"/>
        </w:rPr>
        <w:t>Freidingerova</w:t>
      </w:r>
      <w:proofErr w:type="spellEnd"/>
      <w:r w:rsidRPr="00E22282">
        <w:rPr>
          <w:lang w:val="en-US"/>
        </w:rPr>
        <w:t xml:space="preserve"> (Charles University) and Dr. Barbora </w:t>
      </w:r>
      <w:proofErr w:type="spellStart"/>
      <w:r w:rsidRPr="00E22282">
        <w:rPr>
          <w:lang w:val="en-US"/>
        </w:rPr>
        <w:t>Novakova</w:t>
      </w:r>
      <w:proofErr w:type="spellEnd"/>
      <w:r w:rsidRPr="00E22282">
        <w:rPr>
          <w:lang w:val="en-US"/>
        </w:rPr>
        <w:t xml:space="preserve"> (Charles University)</w:t>
      </w:r>
      <w:r>
        <w:rPr>
          <w:lang w:val="en-US"/>
        </w:rPr>
        <w:t xml:space="preserve">: </w:t>
      </w:r>
      <w:r w:rsidRPr="00E22282">
        <w:rPr>
          <w:lang w:val="en-US"/>
        </w:rPr>
        <w:t>“Formation of Vietnamese enclaves on the Czech-German and Czech-Austrian border”</w:t>
      </w:r>
    </w:p>
    <w:p w14:paraId="5A219720" w14:textId="4C694334" w:rsidR="002F3893" w:rsidRDefault="002F3893" w:rsidP="002F3893">
      <w:pPr>
        <w:pStyle w:val="NormalWeb"/>
        <w:rPr>
          <w:rFonts w:asciiTheme="minorHAnsi" w:hAnsiTheme="minorHAnsi" w:cstheme="minorHAnsi"/>
          <w:sz w:val="22"/>
          <w:szCs w:val="22"/>
          <w:lang w:val="en-GB"/>
        </w:rPr>
      </w:pPr>
      <w:r w:rsidRPr="005B3AE9">
        <w:rPr>
          <w:rStyle w:val="rynqvb"/>
          <w:rFonts w:asciiTheme="minorHAnsi" w:hAnsiTheme="minorHAnsi" w:cstheme="minorHAnsi"/>
          <w:sz w:val="22"/>
          <w:szCs w:val="22"/>
          <w:lang w:val="en-US"/>
        </w:rPr>
        <w:t>Dr. Julia Behrens (University of Bielefeld</w:t>
      </w:r>
      <w:r w:rsidR="0077216C">
        <w:rPr>
          <w:rStyle w:val="rynqvb"/>
          <w:rFonts w:asciiTheme="minorHAnsi" w:hAnsiTheme="minorHAnsi" w:cstheme="minorHAnsi"/>
          <w:sz w:val="22"/>
          <w:szCs w:val="22"/>
          <w:lang w:val="en-US"/>
        </w:rPr>
        <w:t>) and</w:t>
      </w:r>
      <w:r w:rsidR="0077216C" w:rsidRPr="0077216C">
        <w:rPr>
          <w:rStyle w:val="rynqvb"/>
          <w:rFonts w:asciiTheme="minorHAnsi" w:hAnsiTheme="minorHAnsi" w:cstheme="minorHAnsi"/>
          <w:sz w:val="22"/>
          <w:szCs w:val="22"/>
          <w:lang w:val="en-US"/>
        </w:rPr>
        <w:t xml:space="preserve"> </w:t>
      </w:r>
      <w:r w:rsidR="0077216C" w:rsidRPr="005B3AE9">
        <w:rPr>
          <w:rStyle w:val="rynqvb"/>
          <w:rFonts w:asciiTheme="minorHAnsi" w:hAnsiTheme="minorHAnsi" w:cstheme="minorHAnsi"/>
          <w:sz w:val="22"/>
          <w:szCs w:val="22"/>
          <w:lang w:val="en-US"/>
        </w:rPr>
        <w:t>Ass. Prof. Phi Hong Su (Williams College)</w:t>
      </w:r>
      <w:r>
        <w:rPr>
          <w:rStyle w:val="rynqvb"/>
          <w:rFonts w:asciiTheme="minorHAnsi" w:hAnsiTheme="minorHAnsi" w:cstheme="minorHAnsi"/>
          <w:sz w:val="22"/>
          <w:szCs w:val="22"/>
          <w:lang w:val="en-US"/>
        </w:rPr>
        <w:t xml:space="preserve">: </w:t>
      </w:r>
      <w:r w:rsidRPr="002F3893">
        <w:rPr>
          <w:rStyle w:val="rynqvb"/>
          <w:rFonts w:asciiTheme="minorHAnsi" w:hAnsiTheme="minorHAnsi" w:cstheme="minorHAnsi"/>
          <w:sz w:val="22"/>
          <w:szCs w:val="22"/>
          <w:lang w:val="en-US"/>
        </w:rPr>
        <w:t>“</w:t>
      </w:r>
      <w:r w:rsidRPr="002F3893">
        <w:rPr>
          <w:rFonts w:asciiTheme="minorHAnsi" w:hAnsiTheme="minorHAnsi" w:cstheme="minorHAnsi"/>
          <w:sz w:val="22"/>
          <w:szCs w:val="22"/>
          <w:lang w:val="en-GB"/>
        </w:rPr>
        <w:t>Vietnamese German entrepreneurship: Developments after the reunification”</w:t>
      </w:r>
    </w:p>
    <w:p w14:paraId="5A861174" w14:textId="7F6B5EAC" w:rsidR="002F3893" w:rsidRPr="002F3893" w:rsidRDefault="002F3893" w:rsidP="002F3893">
      <w:pPr>
        <w:pStyle w:val="NormalWeb"/>
        <w:rPr>
          <w:rFonts w:asciiTheme="minorHAnsi" w:hAnsiTheme="minorHAnsi" w:cstheme="minorHAnsi"/>
          <w:sz w:val="22"/>
          <w:szCs w:val="22"/>
          <w:lang w:val="en-US"/>
        </w:rPr>
      </w:pPr>
      <w:r>
        <w:rPr>
          <w:rFonts w:asciiTheme="minorHAnsi" w:hAnsiTheme="minorHAnsi" w:cstheme="minorHAnsi"/>
          <w:sz w:val="22"/>
          <w:szCs w:val="22"/>
          <w:lang w:val="en-GB"/>
        </w:rPr>
        <w:lastRenderedPageBreak/>
        <w:t>Possible 4</w:t>
      </w:r>
      <w:r w:rsidRPr="002F3893">
        <w:rPr>
          <w:rFonts w:asciiTheme="minorHAnsi" w:hAnsiTheme="minorHAnsi" w:cstheme="minorHAnsi"/>
          <w:sz w:val="22"/>
          <w:szCs w:val="22"/>
          <w:vertAlign w:val="superscript"/>
          <w:lang w:val="en-GB"/>
        </w:rPr>
        <w:t>th</w:t>
      </w:r>
      <w:r>
        <w:rPr>
          <w:rFonts w:asciiTheme="minorHAnsi" w:hAnsiTheme="minorHAnsi" w:cstheme="minorHAnsi"/>
          <w:sz w:val="22"/>
          <w:szCs w:val="22"/>
          <w:lang w:val="en-GB"/>
        </w:rPr>
        <w:t xml:space="preserve"> contribution and discussant tbc</w:t>
      </w:r>
    </w:p>
    <w:p w14:paraId="41107A91" w14:textId="77777777" w:rsidR="00E22282" w:rsidRPr="00E22282" w:rsidRDefault="00E22282"/>
    <w:sectPr w:rsidR="00E22282" w:rsidRPr="00E222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D6FA6"/>
    <w:multiLevelType w:val="multilevel"/>
    <w:tmpl w:val="0DE6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6862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282"/>
    <w:rsid w:val="000966CC"/>
    <w:rsid w:val="002F3893"/>
    <w:rsid w:val="00337A68"/>
    <w:rsid w:val="0056413D"/>
    <w:rsid w:val="0077216C"/>
    <w:rsid w:val="008D12AE"/>
    <w:rsid w:val="00E22282"/>
    <w:rsid w:val="00E8231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7E7DF"/>
  <w15:chartTrackingRefBased/>
  <w15:docId w15:val="{DBC069AD-FA9F-4AFC-8A3F-112F9AD40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22282"/>
    <w:rPr>
      <w:b/>
      <w:bCs/>
    </w:rPr>
  </w:style>
  <w:style w:type="paragraph" w:styleId="NormalWeb">
    <w:name w:val="Normal (Web)"/>
    <w:basedOn w:val="Normal"/>
    <w:uiPriority w:val="99"/>
    <w:unhideWhenUsed/>
    <w:rsid w:val="00E22282"/>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character" w:customStyle="1" w:styleId="rynqvb">
    <w:name w:val="rynqvb"/>
    <w:basedOn w:val="DefaultParagraphFont"/>
    <w:rsid w:val="002F3893"/>
  </w:style>
  <w:style w:type="character" w:styleId="Hyperlink">
    <w:name w:val="Hyperlink"/>
    <w:basedOn w:val="DefaultParagraphFont"/>
    <w:uiPriority w:val="99"/>
    <w:unhideWhenUsed/>
    <w:rsid w:val="000966CC"/>
    <w:rPr>
      <w:color w:val="0563C1" w:themeColor="hyperlink"/>
      <w:u w:val="single"/>
    </w:rPr>
  </w:style>
  <w:style w:type="character" w:styleId="UnresolvedMention">
    <w:name w:val="Unresolved Mention"/>
    <w:basedOn w:val="DefaultParagraphFont"/>
    <w:uiPriority w:val="99"/>
    <w:semiHidden/>
    <w:unhideWhenUsed/>
    <w:rsid w:val="000966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669538">
      <w:bodyDiv w:val="1"/>
      <w:marLeft w:val="0"/>
      <w:marRight w:val="0"/>
      <w:marTop w:val="0"/>
      <w:marBottom w:val="0"/>
      <w:divBdr>
        <w:top w:val="none" w:sz="0" w:space="0" w:color="auto"/>
        <w:left w:val="none" w:sz="0" w:space="0" w:color="auto"/>
        <w:bottom w:val="none" w:sz="0" w:space="0" w:color="auto"/>
        <w:right w:val="none" w:sz="0" w:space="0" w:color="auto"/>
      </w:divBdr>
      <w:divsChild>
        <w:div w:id="725566047">
          <w:marLeft w:val="0"/>
          <w:marRight w:val="0"/>
          <w:marTop w:val="0"/>
          <w:marBottom w:val="0"/>
          <w:divBdr>
            <w:top w:val="none" w:sz="0" w:space="0" w:color="auto"/>
            <w:left w:val="none" w:sz="0" w:space="0" w:color="auto"/>
            <w:bottom w:val="none" w:sz="0" w:space="0" w:color="auto"/>
            <w:right w:val="none" w:sz="0" w:space="0" w:color="auto"/>
          </w:divBdr>
        </w:div>
        <w:div w:id="1581408338">
          <w:marLeft w:val="0"/>
          <w:marRight w:val="0"/>
          <w:marTop w:val="0"/>
          <w:marBottom w:val="0"/>
          <w:divBdr>
            <w:top w:val="none" w:sz="0" w:space="0" w:color="auto"/>
            <w:left w:val="none" w:sz="0" w:space="0" w:color="auto"/>
            <w:bottom w:val="none" w:sz="0" w:space="0" w:color="auto"/>
            <w:right w:val="none" w:sz="0" w:space="0" w:color="auto"/>
          </w:divBdr>
        </w:div>
        <w:div w:id="1049063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ulia.behrens@uni-bielefeld.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2484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Behrens</dc:creator>
  <cp:keywords/>
  <dc:description/>
  <cp:lastModifiedBy>Siegers, S.R. (Yayah)</cp:lastModifiedBy>
  <cp:revision>2</cp:revision>
  <dcterms:created xsi:type="dcterms:W3CDTF">2023-11-28T15:58:00Z</dcterms:created>
  <dcterms:modified xsi:type="dcterms:W3CDTF">2023-11-28T15:58:00Z</dcterms:modified>
</cp:coreProperties>
</file>