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847F" w14:textId="77777777" w:rsidR="0020038A" w:rsidRPr="00AE22E5" w:rsidRDefault="0020038A">
      <w:pPr>
        <w:rPr>
          <w:rFonts w:asciiTheme="minorHAnsi" w:hAnsiTheme="minorHAnsi" w:cstheme="minorHAnsi"/>
          <w:color w:val="000000"/>
          <w:shd w:val="clear" w:color="auto" w:fill="FFFFFF"/>
        </w:rPr>
      </w:pPr>
      <w:r w:rsidRPr="00AE22E5">
        <w:rPr>
          <w:rFonts w:asciiTheme="minorHAnsi" w:hAnsiTheme="minorHAnsi" w:cstheme="minorHAnsi"/>
          <w:color w:val="000000"/>
          <w:shd w:val="clear" w:color="auto" w:fill="FFFFFF"/>
        </w:rPr>
        <w:t>(</w:t>
      </w:r>
      <w:r w:rsidRPr="00AE22E5">
        <w:rPr>
          <w:rStyle w:val="Strong"/>
          <w:rFonts w:asciiTheme="minorHAnsi" w:hAnsiTheme="minorHAnsi" w:cstheme="minorHAnsi"/>
          <w:color w:val="000000"/>
          <w:shd w:val="clear" w:color="auto" w:fill="FFFFFF"/>
        </w:rPr>
        <w:t>1</w:t>
      </w:r>
      <w:r w:rsidR="005C6084" w:rsidRPr="00AE22E5">
        <w:rPr>
          <w:rFonts w:asciiTheme="minorHAnsi" w:hAnsiTheme="minorHAnsi" w:cstheme="minorHAnsi"/>
          <w:color w:val="000000"/>
          <w:shd w:val="clear" w:color="auto" w:fill="FFFFFF"/>
        </w:rPr>
        <w:t xml:space="preserve">) </w:t>
      </w:r>
      <w:r w:rsidR="00CE5469" w:rsidRPr="00AE22E5">
        <w:rPr>
          <w:rFonts w:asciiTheme="minorHAnsi" w:hAnsiTheme="minorHAnsi" w:cstheme="minorHAnsi"/>
          <w:b/>
          <w:bCs/>
          <w:color w:val="000000"/>
          <w:shd w:val="clear" w:color="auto" w:fill="FFFFFF"/>
        </w:rPr>
        <w:t>Title:</w:t>
      </w:r>
      <w:r w:rsidR="00CE5469" w:rsidRPr="00AE22E5">
        <w:rPr>
          <w:rFonts w:asciiTheme="minorHAnsi" w:hAnsiTheme="minorHAnsi" w:cstheme="minorHAnsi"/>
          <w:color w:val="000000"/>
          <w:shd w:val="clear" w:color="auto" w:fill="FFFFFF"/>
        </w:rPr>
        <w:t xml:space="preserve"> </w:t>
      </w:r>
      <w:r w:rsidR="00071CDC" w:rsidRPr="00AE22E5">
        <w:rPr>
          <w:rFonts w:asciiTheme="minorHAnsi" w:hAnsiTheme="minorHAnsi" w:cstheme="minorHAnsi"/>
          <w:i/>
          <w:iCs/>
          <w:color w:val="000000"/>
          <w:shd w:val="clear" w:color="auto" w:fill="FFFFFF"/>
        </w:rPr>
        <w:t xml:space="preserve">Ethics, </w:t>
      </w:r>
      <w:r w:rsidR="005C6084" w:rsidRPr="00AE22E5">
        <w:rPr>
          <w:rFonts w:asciiTheme="minorHAnsi" w:hAnsiTheme="minorHAnsi" w:cstheme="minorHAnsi"/>
          <w:i/>
          <w:iCs/>
          <w:color w:val="000000"/>
          <w:shd w:val="clear" w:color="auto" w:fill="FFFFFF"/>
        </w:rPr>
        <w:t>Affect and Moral Judgement</w:t>
      </w:r>
      <w:r w:rsidR="00413C8B" w:rsidRPr="00AE22E5">
        <w:rPr>
          <w:rFonts w:asciiTheme="minorHAnsi" w:hAnsiTheme="minorHAnsi" w:cstheme="minorHAnsi"/>
          <w:i/>
          <w:iCs/>
          <w:color w:val="000000"/>
          <w:shd w:val="clear" w:color="auto" w:fill="FFFFFF"/>
        </w:rPr>
        <w:t xml:space="preserve"> amidst Momentous Change in Laos</w:t>
      </w:r>
    </w:p>
    <w:p w14:paraId="281A5B4F" w14:textId="2E3D4F99" w:rsidR="00C318F5" w:rsidRPr="00AE22E5" w:rsidRDefault="0020038A">
      <w:pPr>
        <w:rPr>
          <w:rFonts w:asciiTheme="minorHAnsi" w:hAnsiTheme="minorHAnsi" w:cstheme="minorHAnsi"/>
          <w:b/>
          <w:bCs/>
          <w:color w:val="000000"/>
          <w:shd w:val="clear" w:color="auto" w:fill="FFFFFF"/>
          <w:lang w:val="fr-FR"/>
        </w:rPr>
      </w:pPr>
      <w:r w:rsidRPr="00453951">
        <w:rPr>
          <w:rFonts w:asciiTheme="minorHAnsi" w:hAnsiTheme="minorHAnsi" w:cstheme="minorHAnsi"/>
          <w:color w:val="000000"/>
          <w:shd w:val="clear" w:color="auto" w:fill="FFFFFF"/>
          <w:lang w:val="fr-FR"/>
        </w:rPr>
        <w:t>(</w:t>
      </w:r>
      <w:r w:rsidRPr="00453951">
        <w:rPr>
          <w:rStyle w:val="Strong"/>
          <w:rFonts w:asciiTheme="minorHAnsi" w:hAnsiTheme="minorHAnsi" w:cstheme="minorHAnsi"/>
          <w:color w:val="000000"/>
          <w:shd w:val="clear" w:color="auto" w:fill="FFFFFF"/>
          <w:lang w:val="fr-FR"/>
        </w:rPr>
        <w:t>2</w:t>
      </w:r>
      <w:r w:rsidR="00413C8B" w:rsidRPr="00453951">
        <w:rPr>
          <w:rFonts w:asciiTheme="minorHAnsi" w:hAnsiTheme="minorHAnsi" w:cstheme="minorHAnsi"/>
          <w:color w:val="000000"/>
          <w:shd w:val="clear" w:color="auto" w:fill="FFFFFF"/>
          <w:lang w:val="fr-FR"/>
        </w:rPr>
        <w:t xml:space="preserve">) </w:t>
      </w:r>
      <w:proofErr w:type="spellStart"/>
      <w:r w:rsidR="00413C8B" w:rsidRPr="00AE22E5">
        <w:rPr>
          <w:rFonts w:asciiTheme="minorHAnsi" w:hAnsiTheme="minorHAnsi" w:cstheme="minorHAnsi"/>
          <w:b/>
          <w:bCs/>
          <w:color w:val="000000"/>
          <w:shd w:val="clear" w:color="auto" w:fill="FFFFFF"/>
          <w:lang w:val="fr-FR"/>
        </w:rPr>
        <w:t>Convener</w:t>
      </w:r>
      <w:r w:rsidR="00581C3B" w:rsidRPr="00AE22E5">
        <w:rPr>
          <w:rFonts w:asciiTheme="minorHAnsi" w:hAnsiTheme="minorHAnsi" w:cstheme="minorHAnsi"/>
          <w:b/>
          <w:bCs/>
          <w:color w:val="000000"/>
          <w:shd w:val="clear" w:color="auto" w:fill="FFFFFF"/>
          <w:lang w:val="fr-FR"/>
        </w:rPr>
        <w:t>s</w:t>
      </w:r>
      <w:proofErr w:type="spellEnd"/>
      <w:r w:rsidR="00CE5469" w:rsidRPr="00AE22E5">
        <w:rPr>
          <w:rFonts w:asciiTheme="minorHAnsi" w:hAnsiTheme="minorHAnsi" w:cstheme="minorHAnsi"/>
          <w:b/>
          <w:bCs/>
          <w:color w:val="000000"/>
          <w:shd w:val="clear" w:color="auto" w:fill="FFFFFF"/>
          <w:lang w:val="fr-FR"/>
        </w:rPr>
        <w:t xml:space="preserve">: </w:t>
      </w:r>
      <w:r w:rsidRPr="00AE22E5">
        <w:rPr>
          <w:rFonts w:asciiTheme="minorHAnsi" w:hAnsiTheme="minorHAnsi" w:cstheme="minorHAnsi"/>
          <w:color w:val="000000"/>
          <w:shd w:val="clear" w:color="auto" w:fill="FFFFFF"/>
          <w:lang w:val="fr-FR"/>
        </w:rPr>
        <w:t>Dr. Paul-David Lutz</w:t>
      </w:r>
      <w:r w:rsidR="00A46CFF" w:rsidRPr="00AE22E5">
        <w:rPr>
          <w:rFonts w:asciiTheme="minorHAnsi" w:hAnsiTheme="minorHAnsi" w:cstheme="minorHAnsi"/>
          <w:b/>
          <w:bCs/>
          <w:color w:val="000000"/>
          <w:shd w:val="clear" w:color="auto" w:fill="FFFFFF"/>
          <w:lang w:val="fr-FR"/>
        </w:rPr>
        <w:t xml:space="preserve"> (</w:t>
      </w:r>
      <w:r w:rsidRPr="00AE22E5">
        <w:rPr>
          <w:rFonts w:asciiTheme="minorHAnsi" w:hAnsiTheme="minorHAnsi" w:cstheme="minorHAnsi"/>
          <w:color w:val="000000"/>
          <w:shd w:val="clear" w:color="auto" w:fill="FFFFFF"/>
          <w:lang w:val="fr-FR"/>
        </w:rPr>
        <w:t>Laboratoire d'Anthropologie des Mondes Contemporains, Université Libre de Bruxelles</w:t>
      </w:r>
      <w:r w:rsidR="00A46CFF" w:rsidRPr="00AE22E5">
        <w:rPr>
          <w:rFonts w:asciiTheme="minorHAnsi" w:hAnsiTheme="minorHAnsi" w:cstheme="minorHAnsi"/>
          <w:color w:val="000000"/>
          <w:shd w:val="clear" w:color="auto" w:fill="FFFFFF"/>
          <w:lang w:val="fr-FR"/>
        </w:rPr>
        <w:t> </w:t>
      </w:r>
      <w:r w:rsidR="00A46CFF" w:rsidRPr="00AE22E5">
        <w:rPr>
          <w:rFonts w:asciiTheme="minorHAnsi" w:hAnsiTheme="minorHAnsi" w:cstheme="minorHAnsi"/>
          <w:b/>
          <w:bCs/>
          <w:color w:val="000000"/>
          <w:shd w:val="clear" w:color="auto" w:fill="FFFFFF"/>
          <w:lang w:val="fr-FR"/>
        </w:rPr>
        <w:t xml:space="preserve">; </w:t>
      </w:r>
      <w:r w:rsidR="00C318F5" w:rsidRPr="00AE22E5">
        <w:rPr>
          <w:rFonts w:asciiTheme="minorHAnsi" w:hAnsiTheme="minorHAnsi" w:cstheme="minorHAnsi"/>
          <w:color w:val="000000"/>
          <w:shd w:val="clear" w:color="auto" w:fill="FFFFFF"/>
          <w:lang w:val="fr-FR"/>
        </w:rPr>
        <w:t>pauldavid.lutz@ulb.be</w:t>
      </w:r>
      <w:r w:rsidR="00A46CFF" w:rsidRPr="00AE22E5">
        <w:rPr>
          <w:rFonts w:asciiTheme="minorHAnsi" w:hAnsiTheme="minorHAnsi" w:cstheme="minorHAnsi"/>
          <w:color w:val="000000"/>
          <w:shd w:val="clear" w:color="auto" w:fill="FFFFFF"/>
          <w:lang w:val="fr-FR"/>
        </w:rPr>
        <w:t>)</w:t>
      </w:r>
    </w:p>
    <w:p w14:paraId="5728F486" w14:textId="46CC137B" w:rsidR="00A46CFF" w:rsidRPr="00AE22E5" w:rsidRDefault="00C318F5">
      <w:pPr>
        <w:rPr>
          <w:rFonts w:asciiTheme="minorHAnsi" w:hAnsiTheme="minorHAnsi" w:cstheme="minorHAnsi"/>
          <w:color w:val="000000"/>
          <w:shd w:val="clear" w:color="auto" w:fill="FFFFFF"/>
          <w:lang w:val="en-GB"/>
        </w:rPr>
      </w:pPr>
      <w:proofErr w:type="spellStart"/>
      <w:r w:rsidRPr="00AE22E5">
        <w:rPr>
          <w:rFonts w:asciiTheme="minorHAnsi" w:hAnsiTheme="minorHAnsi" w:cstheme="minorHAnsi"/>
          <w:color w:val="000000"/>
          <w:shd w:val="clear" w:color="auto" w:fill="FFFFFF"/>
          <w:lang w:val="en-GB"/>
        </w:rPr>
        <w:t>Dr.</w:t>
      </w:r>
      <w:proofErr w:type="spellEnd"/>
      <w:r w:rsidRPr="00AE22E5">
        <w:rPr>
          <w:rFonts w:asciiTheme="minorHAnsi" w:hAnsiTheme="minorHAnsi" w:cstheme="minorHAnsi"/>
          <w:color w:val="000000"/>
          <w:shd w:val="clear" w:color="auto" w:fill="FFFFFF"/>
          <w:lang w:val="en-GB"/>
        </w:rPr>
        <w:t xml:space="preserve"> Rosalie Stolz</w:t>
      </w:r>
      <w:r w:rsidR="00A46CFF" w:rsidRPr="00AE22E5">
        <w:rPr>
          <w:rFonts w:asciiTheme="minorHAnsi" w:hAnsiTheme="minorHAnsi" w:cstheme="minorHAnsi"/>
          <w:color w:val="000000"/>
          <w:shd w:val="clear" w:color="auto" w:fill="FFFFFF"/>
          <w:lang w:val="en-GB"/>
        </w:rPr>
        <w:t xml:space="preserve"> (</w:t>
      </w:r>
      <w:r w:rsidRPr="00AE22E5">
        <w:rPr>
          <w:rFonts w:asciiTheme="minorHAnsi" w:hAnsiTheme="minorHAnsi" w:cstheme="minorHAnsi"/>
          <w:color w:val="000000"/>
          <w:shd w:val="clear" w:color="auto" w:fill="FFFFFF"/>
        </w:rPr>
        <w:t xml:space="preserve">Global South Studies </w:t>
      </w:r>
      <w:proofErr w:type="spellStart"/>
      <w:r w:rsidRPr="00AE22E5">
        <w:rPr>
          <w:rFonts w:asciiTheme="minorHAnsi" w:hAnsiTheme="minorHAnsi" w:cstheme="minorHAnsi"/>
          <w:color w:val="000000"/>
          <w:shd w:val="clear" w:color="auto" w:fill="FFFFFF"/>
        </w:rPr>
        <w:t>Center</w:t>
      </w:r>
      <w:proofErr w:type="spellEnd"/>
      <w:r w:rsidRPr="00AE22E5">
        <w:rPr>
          <w:rFonts w:asciiTheme="minorHAnsi" w:hAnsiTheme="minorHAnsi" w:cstheme="minorHAnsi"/>
          <w:color w:val="000000"/>
          <w:shd w:val="clear" w:color="auto" w:fill="FFFFFF"/>
        </w:rPr>
        <w:t xml:space="preserve"> and Department of Social and Cultural Anthropology, University of Cologne</w:t>
      </w:r>
      <w:r w:rsidR="00A46CFF" w:rsidRPr="00AE22E5">
        <w:rPr>
          <w:rFonts w:asciiTheme="minorHAnsi" w:hAnsiTheme="minorHAnsi" w:cstheme="minorHAnsi"/>
          <w:color w:val="000000"/>
          <w:shd w:val="clear" w:color="auto" w:fill="FFFFFF"/>
          <w:lang w:val="en-GB"/>
        </w:rPr>
        <w:t xml:space="preserve">; </w:t>
      </w:r>
      <w:r w:rsidR="006E0487" w:rsidRPr="00AE22E5">
        <w:rPr>
          <w:rFonts w:asciiTheme="minorHAnsi" w:hAnsiTheme="minorHAnsi" w:cstheme="minorHAnsi"/>
          <w:color w:val="000000"/>
          <w:shd w:val="clear" w:color="auto" w:fill="FFFFFF"/>
        </w:rPr>
        <w:t>Rosalie.Stolz@uni-koeln.de</w:t>
      </w:r>
      <w:r w:rsidR="00A46CFF" w:rsidRPr="00AE22E5">
        <w:rPr>
          <w:rFonts w:asciiTheme="minorHAnsi" w:hAnsiTheme="minorHAnsi" w:cstheme="minorHAnsi"/>
          <w:color w:val="000000"/>
          <w:shd w:val="clear" w:color="auto" w:fill="FFFFFF"/>
        </w:rPr>
        <w:t>)</w:t>
      </w:r>
    </w:p>
    <w:p w14:paraId="2D00D858" w14:textId="77777777" w:rsidR="0020038A" w:rsidRPr="00AE22E5" w:rsidRDefault="0020038A">
      <w:pPr>
        <w:rPr>
          <w:rFonts w:asciiTheme="minorHAnsi" w:hAnsiTheme="minorHAnsi" w:cstheme="minorHAnsi"/>
          <w:b/>
          <w:bCs/>
          <w:color w:val="000000"/>
          <w:shd w:val="clear" w:color="auto" w:fill="FFFFFF"/>
        </w:rPr>
      </w:pPr>
      <w:r w:rsidRPr="00453951">
        <w:rPr>
          <w:rFonts w:asciiTheme="minorHAnsi" w:hAnsiTheme="minorHAnsi" w:cstheme="minorHAnsi"/>
          <w:color w:val="000000"/>
          <w:shd w:val="clear" w:color="auto" w:fill="FFFFFF"/>
        </w:rPr>
        <w:t>(</w:t>
      </w:r>
      <w:r w:rsidRPr="00453951">
        <w:rPr>
          <w:rStyle w:val="Strong"/>
          <w:rFonts w:asciiTheme="minorHAnsi" w:hAnsiTheme="minorHAnsi" w:cstheme="minorHAnsi"/>
          <w:color w:val="000000"/>
          <w:shd w:val="clear" w:color="auto" w:fill="FFFFFF"/>
        </w:rPr>
        <w:t>3</w:t>
      </w:r>
      <w:r w:rsidRPr="00453951">
        <w:rPr>
          <w:rFonts w:asciiTheme="minorHAnsi" w:hAnsiTheme="minorHAnsi" w:cstheme="minorHAnsi"/>
          <w:color w:val="000000"/>
          <w:shd w:val="clear" w:color="auto" w:fill="FFFFFF"/>
        </w:rPr>
        <w:t>)</w:t>
      </w:r>
      <w:r w:rsidRPr="00AE22E5">
        <w:rPr>
          <w:rFonts w:asciiTheme="minorHAnsi" w:hAnsiTheme="minorHAnsi" w:cstheme="minorHAnsi"/>
          <w:b/>
          <w:bCs/>
          <w:color w:val="000000"/>
          <w:shd w:val="clear" w:color="auto" w:fill="FFFFFF"/>
        </w:rPr>
        <w:t xml:space="preserve"> brief description and explanation of the chosen format, max. ½ page</w:t>
      </w:r>
    </w:p>
    <w:p w14:paraId="73BD3308" w14:textId="13D096A7" w:rsidR="006E0487" w:rsidRPr="00AE22E5" w:rsidRDefault="007F0C27" w:rsidP="00D20E3A">
      <w:pPr>
        <w:jc w:val="both"/>
        <w:rPr>
          <w:rFonts w:asciiTheme="minorHAnsi" w:hAnsiTheme="minorHAnsi" w:cstheme="minorHAnsi"/>
          <w:color w:val="000000"/>
          <w:shd w:val="clear" w:color="auto" w:fill="FFFFFF"/>
        </w:rPr>
      </w:pPr>
      <w:r w:rsidRPr="00AE22E5">
        <w:rPr>
          <w:rFonts w:asciiTheme="minorHAnsi" w:hAnsiTheme="minorHAnsi" w:cstheme="minorHAnsi"/>
          <w:color w:val="000000"/>
          <w:shd w:val="clear" w:color="auto" w:fill="FFFFFF"/>
        </w:rPr>
        <w:t xml:space="preserve">This </w:t>
      </w:r>
      <w:r w:rsidR="00F107FA" w:rsidRPr="00AE22E5">
        <w:rPr>
          <w:rFonts w:asciiTheme="minorHAnsi" w:hAnsiTheme="minorHAnsi" w:cstheme="minorHAnsi"/>
          <w:color w:val="000000"/>
          <w:shd w:val="clear" w:color="auto" w:fill="FFFFFF"/>
        </w:rPr>
        <w:t>proposed double-session panel composes of</w:t>
      </w:r>
      <w:r w:rsidRPr="00AE22E5">
        <w:rPr>
          <w:rFonts w:asciiTheme="minorHAnsi" w:hAnsiTheme="minorHAnsi" w:cstheme="minorHAnsi"/>
          <w:color w:val="000000"/>
          <w:shd w:val="clear" w:color="auto" w:fill="FFFFFF"/>
        </w:rPr>
        <w:t xml:space="preserve"> </w:t>
      </w:r>
      <w:r w:rsidR="00F107FA" w:rsidRPr="00AE22E5">
        <w:rPr>
          <w:rFonts w:asciiTheme="minorHAnsi" w:hAnsiTheme="minorHAnsi" w:cstheme="minorHAnsi"/>
          <w:color w:val="000000"/>
          <w:shd w:val="clear" w:color="auto" w:fill="FFFFFF"/>
        </w:rPr>
        <w:t>six</w:t>
      </w:r>
      <w:r w:rsidRPr="00AE22E5">
        <w:rPr>
          <w:rFonts w:asciiTheme="minorHAnsi" w:hAnsiTheme="minorHAnsi" w:cstheme="minorHAnsi"/>
          <w:color w:val="000000"/>
          <w:shd w:val="clear" w:color="auto" w:fill="FFFFFF"/>
        </w:rPr>
        <w:t xml:space="preserve"> presenters sharing unique and novel research under a common theme, followed by Q&amp;A. </w:t>
      </w:r>
      <w:r w:rsidR="0020038A" w:rsidRPr="00AE22E5">
        <w:rPr>
          <w:rFonts w:asciiTheme="minorHAnsi" w:hAnsiTheme="minorHAnsi" w:cstheme="minorHAnsi"/>
          <w:color w:val="000000"/>
          <w:shd w:val="clear" w:color="auto" w:fill="FFFFFF"/>
        </w:rPr>
        <w:t>This panel brings together academics who have completed their PhD research within the last ten years</w:t>
      </w:r>
      <w:r w:rsidR="00581C3B" w:rsidRPr="00AE22E5">
        <w:rPr>
          <w:rFonts w:asciiTheme="minorHAnsi" w:hAnsiTheme="minorHAnsi" w:cstheme="minorHAnsi"/>
          <w:color w:val="000000"/>
          <w:shd w:val="clear" w:color="auto" w:fill="FFFFFF"/>
        </w:rPr>
        <w:t xml:space="preserve"> and who aim at contributing to diversifying social science research on Laos. Apart from scholarly exchange, this panel is intended to strengthen the cooperation among colleagues working on Laos in different countries of Europe and to build up future research and network initiatives across Europe and beyond. </w:t>
      </w:r>
    </w:p>
    <w:p w14:paraId="695BAA72" w14:textId="77777777" w:rsidR="0020038A" w:rsidRPr="00AE22E5" w:rsidRDefault="007F0C27">
      <w:pPr>
        <w:rPr>
          <w:rFonts w:asciiTheme="minorHAnsi" w:hAnsiTheme="minorHAnsi" w:cstheme="minorHAnsi"/>
          <w:color w:val="000000"/>
          <w:shd w:val="clear" w:color="auto" w:fill="FFFFFF"/>
        </w:rPr>
      </w:pPr>
      <w:r w:rsidRPr="00AE22E5">
        <w:rPr>
          <w:rFonts w:asciiTheme="minorHAnsi" w:hAnsiTheme="minorHAnsi" w:cstheme="minorHAnsi"/>
          <w:color w:val="000000"/>
          <w:shd w:val="clear" w:color="auto" w:fill="FFFFFF"/>
        </w:rPr>
        <w:t xml:space="preserve"> </w:t>
      </w:r>
      <w:r w:rsidR="0020038A" w:rsidRPr="00AE22E5">
        <w:rPr>
          <w:rFonts w:asciiTheme="minorHAnsi" w:hAnsiTheme="minorHAnsi" w:cstheme="minorHAnsi"/>
          <w:color w:val="000000"/>
          <w:shd w:val="clear" w:color="auto" w:fill="FFFFFF"/>
        </w:rPr>
        <w:t>(</w:t>
      </w:r>
      <w:r w:rsidR="0020038A" w:rsidRPr="00AE22E5">
        <w:rPr>
          <w:rStyle w:val="Strong"/>
          <w:rFonts w:asciiTheme="minorHAnsi" w:hAnsiTheme="minorHAnsi" w:cstheme="minorHAnsi"/>
          <w:color w:val="000000"/>
          <w:shd w:val="clear" w:color="auto" w:fill="FFFFFF"/>
        </w:rPr>
        <w:t>4</w:t>
      </w:r>
      <w:r w:rsidR="0020038A" w:rsidRPr="00AE22E5">
        <w:rPr>
          <w:rFonts w:asciiTheme="minorHAnsi" w:hAnsiTheme="minorHAnsi" w:cstheme="minorHAnsi"/>
          <w:color w:val="000000"/>
          <w:shd w:val="clear" w:color="auto" w:fill="FFFFFF"/>
        </w:rPr>
        <w:t xml:space="preserve">) </w:t>
      </w:r>
      <w:r w:rsidR="0020038A" w:rsidRPr="00AE22E5">
        <w:rPr>
          <w:rFonts w:asciiTheme="minorHAnsi" w:hAnsiTheme="minorHAnsi" w:cstheme="minorHAnsi"/>
          <w:b/>
          <w:bCs/>
          <w:color w:val="000000"/>
          <w:shd w:val="clear" w:color="auto" w:fill="FFFFFF"/>
        </w:rPr>
        <w:t>brief description of panel, max. ½ page,</w:t>
      </w:r>
      <w:r w:rsidR="0020038A" w:rsidRPr="00AE22E5">
        <w:rPr>
          <w:rFonts w:asciiTheme="minorHAnsi" w:hAnsiTheme="minorHAnsi" w:cstheme="minorHAnsi"/>
          <w:color w:val="000000"/>
          <w:shd w:val="clear" w:color="auto" w:fill="FFFFFF"/>
        </w:rPr>
        <w:t xml:space="preserve"> </w:t>
      </w:r>
    </w:p>
    <w:p w14:paraId="7CA6BD8A" w14:textId="709943CD" w:rsidR="00B854D6" w:rsidRPr="00AE22E5" w:rsidRDefault="00071CDC" w:rsidP="00D20E3A">
      <w:pPr>
        <w:jc w:val="both"/>
        <w:rPr>
          <w:rFonts w:asciiTheme="minorHAnsi" w:hAnsiTheme="minorHAnsi" w:cstheme="minorHAnsi"/>
          <w:color w:val="000000"/>
          <w:shd w:val="clear" w:color="auto" w:fill="FFFFFF"/>
        </w:rPr>
      </w:pPr>
      <w:r w:rsidRPr="00AE22E5">
        <w:rPr>
          <w:rFonts w:asciiTheme="minorHAnsi" w:hAnsiTheme="minorHAnsi" w:cstheme="minorHAnsi"/>
          <w:color w:val="000000"/>
          <w:shd w:val="clear" w:color="auto" w:fill="FFFFFF"/>
        </w:rPr>
        <w:t xml:space="preserve">This </w:t>
      </w:r>
      <w:r w:rsidR="00F107FA" w:rsidRPr="00AE22E5">
        <w:rPr>
          <w:rFonts w:asciiTheme="minorHAnsi" w:hAnsiTheme="minorHAnsi" w:cstheme="minorHAnsi"/>
          <w:color w:val="000000"/>
          <w:shd w:val="clear" w:color="auto" w:fill="FFFFFF"/>
        </w:rPr>
        <w:t xml:space="preserve">double-session </w:t>
      </w:r>
      <w:r w:rsidRPr="00AE22E5">
        <w:rPr>
          <w:rFonts w:asciiTheme="minorHAnsi" w:hAnsiTheme="minorHAnsi" w:cstheme="minorHAnsi"/>
          <w:color w:val="000000"/>
          <w:shd w:val="clear" w:color="auto" w:fill="FFFFFF"/>
        </w:rPr>
        <w:t>panel answers recent calls for “continued and heightened attention” to the way culturally-specific concepts and values animate politics as lived in Laos today (High 2022:55). It</w:t>
      </w:r>
      <w:r w:rsidR="00723485" w:rsidRPr="00AE22E5">
        <w:rPr>
          <w:rFonts w:asciiTheme="minorHAnsi" w:hAnsiTheme="minorHAnsi" w:cstheme="minorHAnsi"/>
          <w:color w:val="000000"/>
          <w:shd w:val="clear" w:color="auto" w:fill="FFFFFF"/>
        </w:rPr>
        <w:t xml:space="preserve"> will offer a series of ethnographic case st</w:t>
      </w:r>
      <w:r w:rsidRPr="00AE22E5">
        <w:rPr>
          <w:rFonts w:asciiTheme="minorHAnsi" w:hAnsiTheme="minorHAnsi" w:cstheme="minorHAnsi"/>
          <w:color w:val="000000"/>
          <w:shd w:val="clear" w:color="auto" w:fill="FFFFFF"/>
        </w:rPr>
        <w:t>udies that highlight the role of affect and ethical judgement</w:t>
      </w:r>
      <w:r w:rsidR="00723485" w:rsidRPr="00AE22E5">
        <w:rPr>
          <w:rFonts w:asciiTheme="minorHAnsi" w:hAnsiTheme="minorHAnsi" w:cstheme="minorHAnsi"/>
          <w:color w:val="000000"/>
          <w:shd w:val="clear" w:color="auto" w:fill="FFFFFF"/>
        </w:rPr>
        <w:t xml:space="preserve"> in engagements with </w:t>
      </w:r>
      <w:r w:rsidR="00F62EE9" w:rsidRPr="00AE22E5">
        <w:rPr>
          <w:rFonts w:asciiTheme="minorHAnsi" w:hAnsiTheme="minorHAnsi" w:cstheme="minorHAnsi"/>
          <w:color w:val="000000"/>
          <w:shd w:val="clear" w:color="auto" w:fill="FFFFFF"/>
        </w:rPr>
        <w:t>socio-economic</w:t>
      </w:r>
      <w:r w:rsidRPr="00AE22E5">
        <w:rPr>
          <w:rFonts w:asciiTheme="minorHAnsi" w:hAnsiTheme="minorHAnsi" w:cstheme="minorHAnsi"/>
          <w:color w:val="000000"/>
          <w:shd w:val="clear" w:color="auto" w:fill="FFFFFF"/>
        </w:rPr>
        <w:t xml:space="preserve"> transformation</w:t>
      </w:r>
      <w:r w:rsidR="00723485" w:rsidRPr="00AE22E5">
        <w:rPr>
          <w:rFonts w:asciiTheme="minorHAnsi" w:hAnsiTheme="minorHAnsi" w:cstheme="minorHAnsi"/>
          <w:color w:val="000000"/>
          <w:shd w:val="clear" w:color="auto" w:fill="FFFFFF"/>
        </w:rPr>
        <w:t xml:space="preserve"> in contemporary Laos.</w:t>
      </w:r>
      <w:r w:rsidR="00771EC0" w:rsidRPr="00AE22E5">
        <w:rPr>
          <w:rFonts w:asciiTheme="minorHAnsi" w:hAnsiTheme="minorHAnsi" w:cstheme="minorHAnsi"/>
          <w:color w:val="000000"/>
          <w:shd w:val="clear" w:color="auto" w:fill="FFFFFF"/>
        </w:rPr>
        <w:t xml:space="preserve"> </w:t>
      </w:r>
      <w:r w:rsidR="00B46003" w:rsidRPr="00AE22E5">
        <w:rPr>
          <w:rFonts w:asciiTheme="minorHAnsi" w:hAnsiTheme="minorHAnsi" w:cstheme="minorHAnsi"/>
          <w:color w:val="000000"/>
          <w:shd w:val="clear" w:color="auto" w:fill="FFFFFF"/>
        </w:rPr>
        <w:t>T</w:t>
      </w:r>
      <w:r w:rsidR="00723485" w:rsidRPr="00AE22E5">
        <w:rPr>
          <w:rFonts w:asciiTheme="minorHAnsi" w:hAnsiTheme="minorHAnsi" w:cstheme="minorHAnsi"/>
          <w:color w:val="000000"/>
          <w:shd w:val="clear" w:color="auto" w:fill="FFFFFF"/>
        </w:rPr>
        <w:t xml:space="preserve">his </w:t>
      </w:r>
      <w:r w:rsidR="005F3B5B" w:rsidRPr="00AE22E5">
        <w:rPr>
          <w:rFonts w:asciiTheme="minorHAnsi" w:hAnsiTheme="minorHAnsi" w:cstheme="minorHAnsi"/>
          <w:color w:val="000000"/>
          <w:shd w:val="clear" w:color="auto" w:fill="FFFFFF"/>
        </w:rPr>
        <w:t>panel</w:t>
      </w:r>
      <w:r w:rsidR="00852964" w:rsidRPr="00AE22E5">
        <w:rPr>
          <w:rFonts w:asciiTheme="minorHAnsi" w:hAnsiTheme="minorHAnsi" w:cstheme="minorHAnsi"/>
          <w:color w:val="000000"/>
          <w:shd w:val="clear" w:color="auto" w:fill="FFFFFF"/>
        </w:rPr>
        <w:t xml:space="preserve"> enquire</w:t>
      </w:r>
      <w:r w:rsidR="00B46003" w:rsidRPr="00AE22E5">
        <w:rPr>
          <w:rFonts w:asciiTheme="minorHAnsi" w:hAnsiTheme="minorHAnsi" w:cstheme="minorHAnsi"/>
          <w:color w:val="000000"/>
          <w:shd w:val="clear" w:color="auto" w:fill="FFFFFF"/>
        </w:rPr>
        <w:t>s</w:t>
      </w:r>
      <w:r w:rsidR="00852964" w:rsidRPr="00AE22E5">
        <w:rPr>
          <w:rFonts w:asciiTheme="minorHAnsi" w:hAnsiTheme="minorHAnsi" w:cstheme="minorHAnsi"/>
          <w:color w:val="000000"/>
          <w:shd w:val="clear" w:color="auto" w:fill="FFFFFF"/>
        </w:rPr>
        <w:t xml:space="preserve"> into the</w:t>
      </w:r>
      <w:r w:rsidR="005C6084" w:rsidRPr="00AE22E5">
        <w:rPr>
          <w:rFonts w:asciiTheme="minorHAnsi" w:hAnsiTheme="minorHAnsi" w:cstheme="minorHAnsi"/>
          <w:color w:val="000000"/>
          <w:shd w:val="clear" w:color="auto" w:fill="FFFFFF"/>
        </w:rPr>
        <w:t xml:space="preserve"> culturally-specific resources, na</w:t>
      </w:r>
      <w:r w:rsidR="00852964" w:rsidRPr="00AE22E5">
        <w:rPr>
          <w:rFonts w:asciiTheme="minorHAnsi" w:hAnsiTheme="minorHAnsi" w:cstheme="minorHAnsi"/>
          <w:color w:val="000000"/>
          <w:shd w:val="clear" w:color="auto" w:fill="FFFFFF"/>
        </w:rPr>
        <w:t>rratives an</w:t>
      </w:r>
      <w:r w:rsidR="008A4862" w:rsidRPr="00AE22E5">
        <w:rPr>
          <w:rFonts w:asciiTheme="minorHAnsi" w:hAnsiTheme="minorHAnsi" w:cstheme="minorHAnsi"/>
          <w:color w:val="000000"/>
          <w:shd w:val="clear" w:color="auto" w:fill="FFFFFF"/>
        </w:rPr>
        <w:t>d histories people in Laos</w:t>
      </w:r>
      <w:r w:rsidR="005C6084" w:rsidRPr="00AE22E5">
        <w:rPr>
          <w:rFonts w:asciiTheme="minorHAnsi" w:hAnsiTheme="minorHAnsi" w:cstheme="minorHAnsi"/>
          <w:color w:val="000000"/>
          <w:shd w:val="clear" w:color="auto" w:fill="FFFFFF"/>
        </w:rPr>
        <w:t xml:space="preserve"> draw on to make </w:t>
      </w:r>
      <w:r w:rsidR="00B854D6" w:rsidRPr="00AE22E5">
        <w:rPr>
          <w:rFonts w:asciiTheme="minorHAnsi" w:hAnsiTheme="minorHAnsi" w:cstheme="minorHAnsi"/>
          <w:color w:val="000000"/>
          <w:shd w:val="clear" w:color="auto" w:fill="FFFFFF"/>
        </w:rPr>
        <w:t>sense of and morally evaluate</w:t>
      </w:r>
      <w:r w:rsidR="00723485" w:rsidRPr="00AE22E5">
        <w:rPr>
          <w:rFonts w:asciiTheme="minorHAnsi" w:hAnsiTheme="minorHAnsi" w:cstheme="minorHAnsi"/>
          <w:color w:val="000000"/>
          <w:shd w:val="clear" w:color="auto" w:fill="FFFFFF"/>
        </w:rPr>
        <w:t xml:space="preserve"> fast-paced change</w:t>
      </w:r>
      <w:r w:rsidR="008A4862" w:rsidRPr="00AE22E5">
        <w:rPr>
          <w:rFonts w:asciiTheme="minorHAnsi" w:hAnsiTheme="minorHAnsi" w:cstheme="minorHAnsi"/>
          <w:color w:val="000000"/>
          <w:shd w:val="clear" w:color="auto" w:fill="FFFFFF"/>
        </w:rPr>
        <w:t xml:space="preserve"> in their everyday lives</w:t>
      </w:r>
      <w:r w:rsidR="00852964" w:rsidRPr="00AE22E5">
        <w:rPr>
          <w:rFonts w:asciiTheme="minorHAnsi" w:hAnsiTheme="minorHAnsi" w:cstheme="minorHAnsi"/>
          <w:color w:val="000000"/>
          <w:shd w:val="clear" w:color="auto" w:fill="FFFFFF"/>
        </w:rPr>
        <w:t xml:space="preserve">. </w:t>
      </w:r>
      <w:r w:rsidR="008A4862" w:rsidRPr="00AE22E5">
        <w:rPr>
          <w:rFonts w:asciiTheme="minorHAnsi" w:hAnsiTheme="minorHAnsi" w:cstheme="minorHAnsi"/>
          <w:color w:val="000000"/>
          <w:shd w:val="clear" w:color="auto" w:fill="FFFFFF"/>
        </w:rPr>
        <w:t xml:space="preserve">What role do affect, </w:t>
      </w:r>
      <w:r w:rsidR="0020038A" w:rsidRPr="00AE22E5">
        <w:rPr>
          <w:rFonts w:asciiTheme="minorHAnsi" w:hAnsiTheme="minorHAnsi" w:cstheme="minorHAnsi"/>
          <w:color w:val="000000"/>
          <w:shd w:val="clear" w:color="auto" w:fill="FFFFFF"/>
        </w:rPr>
        <w:t>aesthetics</w:t>
      </w:r>
      <w:r w:rsidR="008A4862" w:rsidRPr="00AE22E5">
        <w:rPr>
          <w:rFonts w:asciiTheme="minorHAnsi" w:hAnsiTheme="minorHAnsi" w:cstheme="minorHAnsi"/>
          <w:color w:val="000000"/>
          <w:shd w:val="clear" w:color="auto" w:fill="FFFFFF"/>
        </w:rPr>
        <w:t>, memories and histories</w:t>
      </w:r>
      <w:r w:rsidR="0020038A" w:rsidRPr="00AE22E5">
        <w:rPr>
          <w:rFonts w:asciiTheme="minorHAnsi" w:hAnsiTheme="minorHAnsi" w:cstheme="minorHAnsi"/>
          <w:color w:val="000000"/>
          <w:shd w:val="clear" w:color="auto" w:fill="FFFFFF"/>
        </w:rPr>
        <w:t xml:space="preserve"> play</w:t>
      </w:r>
      <w:r w:rsidR="00CE5469" w:rsidRPr="00AE22E5">
        <w:rPr>
          <w:rFonts w:asciiTheme="minorHAnsi" w:hAnsiTheme="minorHAnsi" w:cstheme="minorHAnsi"/>
          <w:color w:val="000000"/>
          <w:shd w:val="clear" w:color="auto" w:fill="FFFFFF"/>
        </w:rPr>
        <w:t xml:space="preserve"> in </w:t>
      </w:r>
      <w:r w:rsidR="008A4862" w:rsidRPr="00AE22E5">
        <w:rPr>
          <w:rFonts w:asciiTheme="minorHAnsi" w:hAnsiTheme="minorHAnsi" w:cstheme="minorHAnsi"/>
          <w:color w:val="000000"/>
          <w:shd w:val="clear" w:color="auto" w:fill="FFFFFF"/>
        </w:rPr>
        <w:t xml:space="preserve">these </w:t>
      </w:r>
      <w:r w:rsidR="00CE5469" w:rsidRPr="00AE22E5">
        <w:rPr>
          <w:rFonts w:asciiTheme="minorHAnsi" w:hAnsiTheme="minorHAnsi" w:cstheme="minorHAnsi"/>
          <w:color w:val="000000"/>
          <w:shd w:val="clear" w:color="auto" w:fill="FFFFFF"/>
        </w:rPr>
        <w:t>ethical judgements</w:t>
      </w:r>
      <w:r w:rsidR="0020038A" w:rsidRPr="00AE22E5">
        <w:rPr>
          <w:rFonts w:asciiTheme="minorHAnsi" w:hAnsiTheme="minorHAnsi" w:cstheme="minorHAnsi"/>
          <w:color w:val="000000"/>
          <w:shd w:val="clear" w:color="auto" w:fill="FFFFFF"/>
        </w:rPr>
        <w:t>?</w:t>
      </w:r>
      <w:r w:rsidR="005F3B5B" w:rsidRPr="00AE22E5">
        <w:rPr>
          <w:rFonts w:asciiTheme="minorHAnsi" w:hAnsiTheme="minorHAnsi" w:cstheme="minorHAnsi"/>
          <w:color w:val="000000"/>
          <w:shd w:val="clear" w:color="auto" w:fill="FFFFFF"/>
        </w:rPr>
        <w:t xml:space="preserve"> </w:t>
      </w:r>
      <w:r w:rsidR="00CE5469" w:rsidRPr="00AE22E5">
        <w:rPr>
          <w:rFonts w:asciiTheme="minorHAnsi" w:hAnsiTheme="minorHAnsi" w:cstheme="minorHAnsi"/>
          <w:color w:val="000000"/>
          <w:shd w:val="clear" w:color="auto" w:fill="FFFFFF"/>
        </w:rPr>
        <w:t>How do</w:t>
      </w:r>
      <w:r w:rsidR="005F3B5B" w:rsidRPr="00AE22E5">
        <w:rPr>
          <w:rFonts w:asciiTheme="minorHAnsi" w:hAnsiTheme="minorHAnsi" w:cstheme="minorHAnsi"/>
          <w:color w:val="000000"/>
          <w:shd w:val="clear" w:color="auto" w:fill="FFFFFF"/>
        </w:rPr>
        <w:t xml:space="preserve"> s</w:t>
      </w:r>
      <w:r w:rsidR="00B854D6" w:rsidRPr="00AE22E5">
        <w:rPr>
          <w:rFonts w:asciiTheme="minorHAnsi" w:hAnsiTheme="minorHAnsi" w:cstheme="minorHAnsi"/>
          <w:color w:val="000000"/>
          <w:shd w:val="clear" w:color="auto" w:fill="FFFFFF"/>
        </w:rPr>
        <w:t>entiments like awe, scepticism,</w:t>
      </w:r>
      <w:r w:rsidR="00CE5469" w:rsidRPr="00AE22E5">
        <w:rPr>
          <w:rFonts w:asciiTheme="minorHAnsi" w:hAnsiTheme="minorHAnsi" w:cstheme="minorHAnsi"/>
          <w:color w:val="000000"/>
          <w:shd w:val="clear" w:color="auto" w:fill="FFFFFF"/>
        </w:rPr>
        <w:t xml:space="preserve"> fear, aspiration and nostalgia shape commentary on/engagement with ongoing social, cultural and </w:t>
      </w:r>
      <w:r w:rsidR="00F62EE9" w:rsidRPr="00AE22E5">
        <w:rPr>
          <w:rFonts w:asciiTheme="minorHAnsi" w:hAnsiTheme="minorHAnsi" w:cstheme="minorHAnsi"/>
          <w:color w:val="000000"/>
          <w:shd w:val="clear" w:color="auto" w:fill="FFFFFF"/>
        </w:rPr>
        <w:t>economic transformations?</w:t>
      </w:r>
    </w:p>
    <w:p w14:paraId="6F2D8C20" w14:textId="09B1BF5C" w:rsidR="00852964" w:rsidRDefault="00F62EE9" w:rsidP="00D20E3A">
      <w:pPr>
        <w:jc w:val="both"/>
        <w:rPr>
          <w:rFonts w:asciiTheme="minorHAnsi" w:hAnsiTheme="minorHAnsi" w:cstheme="minorHAnsi"/>
          <w:color w:val="000000"/>
          <w:shd w:val="clear" w:color="auto" w:fill="FFFFFF"/>
        </w:rPr>
      </w:pPr>
      <w:r w:rsidRPr="00AE22E5">
        <w:rPr>
          <w:rFonts w:asciiTheme="minorHAnsi" w:hAnsiTheme="minorHAnsi" w:cstheme="minorHAnsi"/>
          <w:color w:val="000000"/>
          <w:shd w:val="clear" w:color="auto" w:fill="FFFFFF"/>
        </w:rPr>
        <w:t xml:space="preserve">Tackling these questions, </w:t>
      </w:r>
      <w:r w:rsidR="00B46003" w:rsidRPr="00AE22E5">
        <w:rPr>
          <w:rFonts w:asciiTheme="minorHAnsi" w:hAnsiTheme="minorHAnsi" w:cstheme="minorHAnsi"/>
          <w:color w:val="000000"/>
          <w:shd w:val="clear" w:color="auto" w:fill="FFFFFF"/>
        </w:rPr>
        <w:t>this panel will</w:t>
      </w:r>
      <w:r w:rsidR="00E062EB" w:rsidRPr="00AE22E5">
        <w:rPr>
          <w:rFonts w:asciiTheme="minorHAnsi" w:hAnsiTheme="minorHAnsi" w:cstheme="minorHAnsi"/>
          <w:color w:val="000000"/>
          <w:shd w:val="clear" w:color="auto" w:fill="FFFFFF"/>
        </w:rPr>
        <w:t xml:space="preserve"> take a participant observation-based appr</w:t>
      </w:r>
      <w:r w:rsidR="008A4862" w:rsidRPr="00AE22E5">
        <w:rPr>
          <w:rFonts w:asciiTheme="minorHAnsi" w:hAnsiTheme="minorHAnsi" w:cstheme="minorHAnsi"/>
          <w:color w:val="000000"/>
          <w:shd w:val="clear" w:color="auto" w:fill="FFFFFF"/>
        </w:rPr>
        <w:t>oach,</w:t>
      </w:r>
      <w:r w:rsidR="00E062EB" w:rsidRPr="00AE22E5">
        <w:rPr>
          <w:rFonts w:asciiTheme="minorHAnsi" w:hAnsiTheme="minorHAnsi" w:cstheme="minorHAnsi"/>
          <w:color w:val="000000"/>
          <w:shd w:val="clear" w:color="auto" w:fill="FFFFFF"/>
        </w:rPr>
        <w:t xml:space="preserve"> show</w:t>
      </w:r>
      <w:r w:rsidR="008A4862" w:rsidRPr="00AE22E5">
        <w:rPr>
          <w:rFonts w:asciiTheme="minorHAnsi" w:hAnsiTheme="minorHAnsi" w:cstheme="minorHAnsi"/>
          <w:color w:val="000000"/>
          <w:shd w:val="clear" w:color="auto" w:fill="FFFFFF"/>
        </w:rPr>
        <w:t>ing</w:t>
      </w:r>
      <w:r w:rsidR="00E062EB" w:rsidRPr="00AE22E5">
        <w:rPr>
          <w:rFonts w:asciiTheme="minorHAnsi" w:hAnsiTheme="minorHAnsi" w:cstheme="minorHAnsi"/>
          <w:color w:val="000000"/>
          <w:shd w:val="clear" w:color="auto" w:fill="FFFFFF"/>
        </w:rPr>
        <w:t xml:space="preserve"> how values and locally/culturally-specific concepts connect with how thing</w:t>
      </w:r>
      <w:r w:rsidR="008A4862" w:rsidRPr="00AE22E5">
        <w:rPr>
          <w:rFonts w:asciiTheme="minorHAnsi" w:hAnsiTheme="minorHAnsi" w:cstheme="minorHAnsi"/>
          <w:color w:val="000000"/>
          <w:shd w:val="clear" w:color="auto" w:fill="FFFFFF"/>
        </w:rPr>
        <w:t xml:space="preserve">s “really happen”. </w:t>
      </w:r>
      <w:r w:rsidR="00852964" w:rsidRPr="00AE22E5">
        <w:rPr>
          <w:rFonts w:asciiTheme="minorHAnsi" w:hAnsiTheme="minorHAnsi" w:cstheme="minorHAnsi"/>
          <w:color w:val="000000"/>
          <w:shd w:val="clear" w:color="auto" w:fill="FFFFFF"/>
        </w:rPr>
        <w:t xml:space="preserve">Supplementing political economy and political science approaches, </w:t>
      </w:r>
      <w:r w:rsidR="00B46003" w:rsidRPr="00AE22E5">
        <w:rPr>
          <w:rFonts w:asciiTheme="minorHAnsi" w:hAnsiTheme="minorHAnsi" w:cstheme="minorHAnsi"/>
          <w:color w:val="000000"/>
          <w:shd w:val="clear" w:color="auto" w:fill="FFFFFF"/>
        </w:rPr>
        <w:t xml:space="preserve">it </w:t>
      </w:r>
      <w:r w:rsidR="00852964" w:rsidRPr="00AE22E5">
        <w:rPr>
          <w:rFonts w:asciiTheme="minorHAnsi" w:hAnsiTheme="minorHAnsi" w:cstheme="minorHAnsi"/>
          <w:color w:val="000000"/>
          <w:shd w:val="clear" w:color="auto" w:fill="FFFFFF"/>
        </w:rPr>
        <w:t xml:space="preserve">highlights the importance of </w:t>
      </w:r>
      <w:r w:rsidR="00EE17EC" w:rsidRPr="00AE22E5">
        <w:rPr>
          <w:rFonts w:asciiTheme="minorHAnsi" w:hAnsiTheme="minorHAnsi" w:cstheme="minorHAnsi"/>
          <w:color w:val="000000"/>
          <w:shd w:val="clear" w:color="auto" w:fill="FFFFFF"/>
        </w:rPr>
        <w:t>ethnographic approaches to the study of politics, public opinion and ethics in Laos and the region more broadly.</w:t>
      </w:r>
    </w:p>
    <w:p w14:paraId="43E2C674" w14:textId="53E4157B" w:rsidR="00884915" w:rsidRDefault="00884915" w:rsidP="00D20E3A">
      <w:pPr>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This panel is open to submissions.</w:t>
      </w:r>
    </w:p>
    <w:p w14:paraId="085AB293" w14:textId="77777777" w:rsidR="00453951" w:rsidRPr="00AE22E5" w:rsidRDefault="00453951" w:rsidP="00D20E3A">
      <w:pPr>
        <w:jc w:val="both"/>
        <w:rPr>
          <w:rFonts w:asciiTheme="minorHAnsi" w:hAnsiTheme="minorHAnsi" w:cstheme="minorHAnsi"/>
          <w:color w:val="000000"/>
          <w:shd w:val="clear" w:color="auto" w:fill="FFFFFF"/>
        </w:rPr>
      </w:pPr>
    </w:p>
    <w:p w14:paraId="41659ADD" w14:textId="7B0E31F3" w:rsidR="0020038A" w:rsidRPr="00AE22E5" w:rsidRDefault="0020038A">
      <w:pPr>
        <w:rPr>
          <w:rFonts w:asciiTheme="minorHAnsi" w:hAnsiTheme="minorHAnsi" w:cstheme="minorHAnsi"/>
          <w:b/>
          <w:bCs/>
          <w:color w:val="000000"/>
          <w:shd w:val="clear" w:color="auto" w:fill="FFFFFF"/>
        </w:rPr>
      </w:pPr>
      <w:r w:rsidRPr="00453951">
        <w:rPr>
          <w:rFonts w:asciiTheme="minorHAnsi" w:hAnsiTheme="minorHAnsi" w:cstheme="minorHAnsi"/>
          <w:color w:val="000000"/>
          <w:shd w:val="clear" w:color="auto" w:fill="FFFFFF"/>
        </w:rPr>
        <w:t>(</w:t>
      </w:r>
      <w:r w:rsidRPr="00453951">
        <w:rPr>
          <w:rStyle w:val="Strong"/>
          <w:rFonts w:asciiTheme="minorHAnsi" w:hAnsiTheme="minorHAnsi" w:cstheme="minorHAnsi"/>
          <w:color w:val="000000"/>
          <w:shd w:val="clear" w:color="auto" w:fill="FFFFFF"/>
        </w:rPr>
        <w:t>5</w:t>
      </w:r>
      <w:r w:rsidR="00413C8B" w:rsidRPr="00453951">
        <w:rPr>
          <w:rFonts w:asciiTheme="minorHAnsi" w:hAnsiTheme="minorHAnsi" w:cstheme="minorHAnsi"/>
          <w:color w:val="000000"/>
          <w:shd w:val="clear" w:color="auto" w:fill="FFFFFF"/>
        </w:rPr>
        <w:t xml:space="preserve">) </w:t>
      </w:r>
      <w:r w:rsidR="00413C8B" w:rsidRPr="00AE22E5">
        <w:rPr>
          <w:rFonts w:asciiTheme="minorHAnsi" w:hAnsiTheme="minorHAnsi" w:cstheme="minorHAnsi"/>
          <w:b/>
          <w:bCs/>
          <w:color w:val="000000"/>
          <w:shd w:val="clear" w:color="auto" w:fill="FFFFFF"/>
        </w:rPr>
        <w:t>Presenters</w:t>
      </w:r>
    </w:p>
    <w:p w14:paraId="2DA2BB3E" w14:textId="34F3B5A3" w:rsidR="004B0815" w:rsidRPr="00453951" w:rsidRDefault="00CE5469" w:rsidP="00453951">
      <w:pPr>
        <w:pStyle w:val="ListParagraph"/>
        <w:numPr>
          <w:ilvl w:val="0"/>
          <w:numId w:val="1"/>
        </w:numPr>
        <w:rPr>
          <w:rFonts w:asciiTheme="minorHAnsi" w:hAnsiTheme="minorHAnsi" w:cstheme="minorHAnsi"/>
          <w:color w:val="000000"/>
          <w:shd w:val="clear" w:color="auto" w:fill="FFFFFF"/>
        </w:rPr>
      </w:pPr>
      <w:r w:rsidRPr="00AE22E5">
        <w:rPr>
          <w:rFonts w:asciiTheme="minorHAnsi" w:hAnsiTheme="minorHAnsi" w:cstheme="minorHAnsi"/>
          <w:color w:val="000000"/>
          <w:shd w:val="clear" w:color="auto" w:fill="FFFFFF"/>
        </w:rPr>
        <w:t>Giulio Ongaro</w:t>
      </w:r>
      <w:r w:rsidR="00FB59B1" w:rsidRPr="00AE22E5">
        <w:rPr>
          <w:rFonts w:asciiTheme="minorHAnsi" w:hAnsiTheme="minorHAnsi" w:cstheme="minorHAnsi"/>
          <w:color w:val="000000"/>
          <w:shd w:val="clear" w:color="auto" w:fill="FFFFFF"/>
        </w:rPr>
        <w:t xml:space="preserve"> (London School of Economics): When new shamans enter the scene: traditional customs and ecstatic healing among the Akha of northwestern Laos</w:t>
      </w:r>
      <w:r w:rsidR="004B0815" w:rsidRPr="00AE22E5">
        <w:rPr>
          <w:rFonts w:asciiTheme="minorHAnsi" w:hAnsiTheme="minorHAnsi" w:cstheme="minorHAnsi"/>
          <w:color w:val="000000"/>
          <w:shd w:val="clear" w:color="auto" w:fill="FFFFFF"/>
        </w:rPr>
        <w:t>.</w:t>
      </w:r>
    </w:p>
    <w:p w14:paraId="03173B5D" w14:textId="7A48D589" w:rsidR="00FB59B1" w:rsidRPr="00453951" w:rsidRDefault="00CE5469" w:rsidP="00453951">
      <w:pPr>
        <w:pStyle w:val="ListParagraph"/>
        <w:numPr>
          <w:ilvl w:val="0"/>
          <w:numId w:val="1"/>
        </w:numPr>
        <w:rPr>
          <w:rFonts w:asciiTheme="minorHAnsi" w:hAnsiTheme="minorHAnsi" w:cstheme="minorHAnsi"/>
          <w:color w:val="000000"/>
          <w:shd w:val="clear" w:color="auto" w:fill="FFFFFF"/>
        </w:rPr>
      </w:pPr>
      <w:r w:rsidRPr="00AE22E5">
        <w:rPr>
          <w:rFonts w:asciiTheme="minorHAnsi" w:hAnsiTheme="minorHAnsi" w:cstheme="minorHAnsi"/>
          <w:color w:val="000000"/>
          <w:shd w:val="clear" w:color="auto" w:fill="FFFFFF"/>
        </w:rPr>
        <w:t>Floramante Ponce</w:t>
      </w:r>
      <w:r w:rsidR="00217771" w:rsidRPr="00AE22E5">
        <w:rPr>
          <w:rFonts w:asciiTheme="minorHAnsi" w:hAnsiTheme="minorHAnsi" w:cstheme="minorHAnsi"/>
          <w:color w:val="000000"/>
          <w:shd w:val="clear" w:color="auto" w:fill="FFFFFF"/>
        </w:rPr>
        <w:t xml:space="preserve"> (Université libre de Bruxelles): </w:t>
      </w:r>
      <w:r w:rsidR="00FB59B1" w:rsidRPr="00AE22E5">
        <w:rPr>
          <w:rFonts w:asciiTheme="minorHAnsi" w:hAnsiTheme="minorHAnsi" w:cstheme="minorHAnsi"/>
          <w:color w:val="000000"/>
          <w:shd w:val="clear" w:color="auto" w:fill="FFFFFF"/>
        </w:rPr>
        <w:t>Refrigeration after Relocation: How A Resettled Community Domesticates Refrigerators in Northern Laos</w:t>
      </w:r>
      <w:r w:rsidR="004B0815" w:rsidRPr="00AE22E5">
        <w:rPr>
          <w:rFonts w:asciiTheme="minorHAnsi" w:hAnsiTheme="minorHAnsi" w:cstheme="minorHAnsi"/>
          <w:color w:val="000000"/>
          <w:shd w:val="clear" w:color="auto" w:fill="FFFFFF"/>
        </w:rPr>
        <w:t>.</w:t>
      </w:r>
    </w:p>
    <w:p w14:paraId="34A8BE21" w14:textId="5B77A311" w:rsidR="004B0815" w:rsidRPr="00453951" w:rsidRDefault="00CE5469" w:rsidP="00453951">
      <w:pPr>
        <w:pStyle w:val="ListParagraph"/>
        <w:numPr>
          <w:ilvl w:val="0"/>
          <w:numId w:val="1"/>
        </w:numPr>
        <w:rPr>
          <w:rFonts w:asciiTheme="minorHAnsi" w:hAnsiTheme="minorHAnsi" w:cstheme="minorHAnsi"/>
          <w:color w:val="000000"/>
          <w:shd w:val="clear" w:color="auto" w:fill="FFFFFF"/>
        </w:rPr>
      </w:pPr>
      <w:r w:rsidRPr="00AE22E5">
        <w:rPr>
          <w:rFonts w:asciiTheme="minorHAnsi" w:hAnsiTheme="minorHAnsi" w:cstheme="minorHAnsi"/>
          <w:color w:val="000000"/>
          <w:shd w:val="clear" w:color="auto" w:fill="FFFFFF"/>
        </w:rPr>
        <w:t>Phill Wilcox</w:t>
      </w:r>
      <w:r w:rsidR="006E0487" w:rsidRPr="00AE22E5">
        <w:rPr>
          <w:rFonts w:asciiTheme="minorHAnsi" w:hAnsiTheme="minorHAnsi" w:cstheme="minorHAnsi"/>
          <w:color w:val="000000"/>
          <w:shd w:val="clear" w:color="auto" w:fill="FFFFFF"/>
        </w:rPr>
        <w:t xml:space="preserve"> (Bielefeld University): “The railway brings China closer, but also further away”: ethnographic observations on the Laos-China Railway and the (re)making of neighbour relations</w:t>
      </w:r>
      <w:r w:rsidR="008F67F9" w:rsidRPr="00AE22E5">
        <w:rPr>
          <w:rFonts w:asciiTheme="minorHAnsi" w:hAnsiTheme="minorHAnsi" w:cstheme="minorHAnsi"/>
          <w:color w:val="000000"/>
          <w:shd w:val="clear" w:color="auto" w:fill="FFFFFF"/>
        </w:rPr>
        <w:t>.</w:t>
      </w:r>
    </w:p>
    <w:p w14:paraId="773FCB57" w14:textId="2D0AC803" w:rsidR="004B0815" w:rsidRPr="00453951" w:rsidRDefault="00CE5469" w:rsidP="00453951">
      <w:pPr>
        <w:pStyle w:val="ListParagraph"/>
        <w:numPr>
          <w:ilvl w:val="0"/>
          <w:numId w:val="1"/>
        </w:numPr>
        <w:rPr>
          <w:rFonts w:asciiTheme="minorHAnsi" w:hAnsiTheme="minorHAnsi" w:cstheme="minorHAnsi"/>
          <w:color w:val="000000"/>
          <w:shd w:val="clear" w:color="auto" w:fill="FFFFFF"/>
        </w:rPr>
      </w:pPr>
      <w:proofErr w:type="spellStart"/>
      <w:r w:rsidRPr="00AE22E5">
        <w:rPr>
          <w:rFonts w:asciiTheme="minorHAnsi" w:hAnsiTheme="minorHAnsi" w:cstheme="minorHAnsi"/>
          <w:color w:val="000000"/>
          <w:shd w:val="clear" w:color="auto" w:fill="FFFFFF"/>
        </w:rPr>
        <w:t>Thippaphone</w:t>
      </w:r>
      <w:proofErr w:type="spellEnd"/>
      <w:r w:rsidR="004B0815" w:rsidRPr="00AE22E5">
        <w:rPr>
          <w:rFonts w:asciiTheme="minorHAnsi" w:hAnsiTheme="minorHAnsi" w:cstheme="minorHAnsi"/>
          <w:color w:val="000000"/>
          <w:shd w:val="clear" w:color="auto" w:fill="FFFFFF"/>
        </w:rPr>
        <w:t xml:space="preserve"> Xayavong (</w:t>
      </w:r>
      <w:r w:rsidR="000819AB" w:rsidRPr="00AE22E5">
        <w:rPr>
          <w:rFonts w:asciiTheme="minorHAnsi" w:hAnsiTheme="minorHAnsi" w:cstheme="minorHAnsi"/>
          <w:color w:val="000000"/>
          <w:shd w:val="clear" w:color="auto" w:fill="FFFFFF"/>
        </w:rPr>
        <w:t>University of Warwick</w:t>
      </w:r>
      <w:r w:rsidR="004B0815" w:rsidRPr="00AE22E5">
        <w:rPr>
          <w:rFonts w:asciiTheme="minorHAnsi" w:hAnsiTheme="minorHAnsi" w:cstheme="minorHAnsi"/>
          <w:color w:val="000000"/>
          <w:shd w:val="clear" w:color="auto" w:fill="FFFFFF"/>
        </w:rPr>
        <w:t xml:space="preserve">): Unwellness beyond disease: The broader perspective of health in </w:t>
      </w:r>
      <w:proofErr w:type="spellStart"/>
      <w:r w:rsidR="004B0815" w:rsidRPr="00AE22E5">
        <w:rPr>
          <w:rFonts w:asciiTheme="minorHAnsi" w:hAnsiTheme="minorHAnsi" w:cstheme="minorHAnsi"/>
          <w:color w:val="000000"/>
          <w:shd w:val="clear" w:color="auto" w:fill="FFFFFF"/>
        </w:rPr>
        <w:t>Yru</w:t>
      </w:r>
      <w:proofErr w:type="spellEnd"/>
      <w:r w:rsidR="004B0815" w:rsidRPr="00AE22E5">
        <w:rPr>
          <w:rFonts w:asciiTheme="minorHAnsi" w:hAnsiTheme="minorHAnsi" w:cstheme="minorHAnsi"/>
          <w:color w:val="000000"/>
          <w:shd w:val="clear" w:color="auto" w:fill="FFFFFF"/>
        </w:rPr>
        <w:t xml:space="preserve"> community</w:t>
      </w:r>
    </w:p>
    <w:p w14:paraId="1A718515" w14:textId="6FF256D9" w:rsidR="00413C8B" w:rsidRPr="00AE22E5" w:rsidRDefault="00413C8B" w:rsidP="00FE41D5">
      <w:pPr>
        <w:pStyle w:val="ListParagraph"/>
        <w:numPr>
          <w:ilvl w:val="0"/>
          <w:numId w:val="1"/>
        </w:numPr>
        <w:rPr>
          <w:rFonts w:asciiTheme="minorHAnsi" w:hAnsiTheme="minorHAnsi" w:cstheme="minorHAnsi"/>
          <w:color w:val="000000"/>
          <w:shd w:val="clear" w:color="auto" w:fill="FFFFFF"/>
        </w:rPr>
      </w:pPr>
      <w:r w:rsidRPr="00AE22E5">
        <w:rPr>
          <w:rFonts w:asciiTheme="minorHAnsi" w:hAnsiTheme="minorHAnsi" w:cstheme="minorHAnsi"/>
          <w:color w:val="000000"/>
          <w:shd w:val="clear" w:color="auto" w:fill="FFFFFF"/>
        </w:rPr>
        <w:t>Paul-David Lutz</w:t>
      </w:r>
      <w:r w:rsidR="00A46CFF" w:rsidRPr="00AE22E5">
        <w:rPr>
          <w:rFonts w:asciiTheme="minorHAnsi" w:hAnsiTheme="minorHAnsi" w:cstheme="minorHAnsi"/>
          <w:color w:val="000000"/>
          <w:shd w:val="clear" w:color="auto" w:fill="FFFFFF"/>
        </w:rPr>
        <w:t xml:space="preserve"> (Université libre de Bruxelles)</w:t>
      </w:r>
      <w:r w:rsidR="00FB59B1" w:rsidRPr="00AE22E5">
        <w:rPr>
          <w:rFonts w:asciiTheme="minorHAnsi" w:hAnsiTheme="minorHAnsi" w:cstheme="minorHAnsi"/>
          <w:color w:val="000000"/>
          <w:shd w:val="clear" w:color="auto" w:fill="FFFFFF"/>
        </w:rPr>
        <w:t xml:space="preserve">: </w:t>
      </w:r>
      <w:r w:rsidR="00C545D6" w:rsidRPr="00AE22E5">
        <w:rPr>
          <w:rFonts w:asciiTheme="minorHAnsi" w:hAnsiTheme="minorHAnsi" w:cstheme="minorHAnsi"/>
          <w:color w:val="000000"/>
          <w:shd w:val="clear" w:color="auto" w:fill="FFFFFF"/>
        </w:rPr>
        <w:t>Becoming Lowlanders – (Agri</w:t>
      </w:r>
      <w:r w:rsidR="00FE41D5" w:rsidRPr="00AE22E5">
        <w:rPr>
          <w:rFonts w:asciiTheme="minorHAnsi" w:hAnsiTheme="minorHAnsi" w:cstheme="minorHAnsi"/>
          <w:color w:val="000000"/>
          <w:shd w:val="clear" w:color="auto" w:fill="FFFFFF"/>
        </w:rPr>
        <w:t>-</w:t>
      </w:r>
      <w:r w:rsidR="00C545D6" w:rsidRPr="00AE22E5">
        <w:rPr>
          <w:rFonts w:asciiTheme="minorHAnsi" w:hAnsiTheme="minorHAnsi" w:cstheme="minorHAnsi"/>
          <w:color w:val="000000"/>
          <w:shd w:val="clear" w:color="auto" w:fill="FFFFFF"/>
        </w:rPr>
        <w:t>)Cultural Change and Ambivalent Nostalgia among Khmu in northern Laos</w:t>
      </w:r>
    </w:p>
    <w:p w14:paraId="0E5C09C3" w14:textId="26023724" w:rsidR="00CE5469" w:rsidRDefault="00FE41D5" w:rsidP="00F107FA">
      <w:pPr>
        <w:pStyle w:val="ListParagraph"/>
        <w:numPr>
          <w:ilvl w:val="0"/>
          <w:numId w:val="1"/>
        </w:numPr>
        <w:rPr>
          <w:rFonts w:asciiTheme="minorHAnsi" w:hAnsiTheme="minorHAnsi" w:cstheme="minorHAnsi"/>
          <w:color w:val="000000"/>
          <w:shd w:val="clear" w:color="auto" w:fill="FFFFFF"/>
        </w:rPr>
      </w:pPr>
      <w:r w:rsidRPr="00AE22E5">
        <w:rPr>
          <w:rFonts w:asciiTheme="minorHAnsi" w:hAnsiTheme="minorHAnsi" w:cstheme="minorHAnsi"/>
          <w:color w:val="000000"/>
          <w:shd w:val="clear" w:color="auto" w:fill="FFFFFF"/>
        </w:rPr>
        <w:t>Rosalie Stolz (University of Cologne): Emerging ethnographic perspectives on Laos, a discussion.</w:t>
      </w:r>
    </w:p>
    <w:p w14:paraId="09390F08" w14:textId="03124053" w:rsidR="00884915" w:rsidRDefault="00884915" w:rsidP="00F107FA">
      <w:pPr>
        <w:pStyle w:val="ListParagraph"/>
        <w:numPr>
          <w:ilvl w:val="0"/>
          <w:numId w:val="1"/>
        </w:num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TBA</w:t>
      </w:r>
    </w:p>
    <w:p w14:paraId="4BAC207D" w14:textId="2E1804F4" w:rsidR="00884915" w:rsidRPr="00AE22E5" w:rsidRDefault="00884915" w:rsidP="00F107FA">
      <w:pPr>
        <w:pStyle w:val="ListParagraph"/>
        <w:numPr>
          <w:ilvl w:val="0"/>
          <w:numId w:val="1"/>
        </w:num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TBA</w:t>
      </w:r>
    </w:p>
    <w:sectPr w:rsidR="00884915" w:rsidRPr="00AE22E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EC15" w14:textId="77777777" w:rsidR="00193C95" w:rsidRDefault="00193C95" w:rsidP="00A46CFF">
      <w:pPr>
        <w:spacing w:after="0" w:line="240" w:lineRule="auto"/>
      </w:pPr>
      <w:r>
        <w:separator/>
      </w:r>
    </w:p>
  </w:endnote>
  <w:endnote w:type="continuationSeparator" w:id="0">
    <w:p w14:paraId="49C0BE56" w14:textId="77777777" w:rsidR="00193C95" w:rsidRDefault="00193C95" w:rsidP="00A4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okChampa">
    <w:panose1 w:val="020B0604020202020204"/>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1B75" w14:textId="5AF1D0E9" w:rsidR="00A46CFF" w:rsidRDefault="00A46CFF" w:rsidP="00A46CFF">
    <w:pPr>
      <w:pStyle w:val="Footer"/>
    </w:pPr>
    <w:r w:rsidRPr="00A46CFF">
      <w:rPr>
        <w:rFonts w:ascii="Roboto" w:hAnsi="Roboto"/>
        <w:i/>
        <w:iCs/>
        <w:color w:val="000000"/>
        <w:sz w:val="20"/>
        <w:szCs w:val="20"/>
        <w:shd w:val="clear" w:color="auto" w:fill="FFFFFF"/>
      </w:rPr>
      <w:t>Ethics, Affect and Moral Judgement amidst Momentous Change in Laos</w:t>
    </w:r>
    <w:r w:rsidRPr="00A46CFF">
      <w:rPr>
        <w:rFonts w:ascii="Roboto" w:hAnsi="Roboto"/>
        <w:color w:val="000000"/>
        <w:sz w:val="20"/>
        <w:szCs w:val="20"/>
        <w:shd w:val="clear" w:color="auto" w:fill="FFFFFF"/>
      </w:rPr>
      <w:t>, panel proposed for EuroSEAS 2024 by Paul-David Lutz and Rosalie Stolz</w:t>
    </w:r>
    <w:r w:rsidRPr="00A46CFF">
      <w:rPr>
        <w:rFonts w:ascii="Roboto" w:hAnsi="Roboto"/>
        <w:color w:val="000000"/>
        <w:sz w:val="20"/>
        <w:szCs w:val="20"/>
        <w:shd w:val="clear" w:color="auto" w:fill="FFFFFF"/>
      </w:rPr>
      <w:tab/>
    </w:r>
    <w:r>
      <w:rPr>
        <w:rFonts w:ascii="Roboto" w:hAnsi="Roboto"/>
        <w:i/>
        <w:iCs/>
        <w:color w:val="000000"/>
        <w:sz w:val="20"/>
        <w:szCs w:val="20"/>
        <w:shd w:val="clear" w:color="auto" w:fill="FFFFFF"/>
      </w:rPr>
      <w:tab/>
    </w:r>
    <w:sdt>
      <w:sdtPr>
        <w:rPr>
          <w:sz w:val="20"/>
          <w:szCs w:val="20"/>
        </w:rPr>
        <w:id w:val="2123337162"/>
        <w:docPartObj>
          <w:docPartGallery w:val="Page Numbers (Bottom of Page)"/>
          <w:docPartUnique/>
        </w:docPartObj>
      </w:sdtPr>
      <w:sdtEndPr>
        <w:rPr>
          <w:sz w:val="24"/>
          <w:szCs w:val="24"/>
        </w:rPr>
      </w:sdtEndPr>
      <w:sdtContent>
        <w:r>
          <w:fldChar w:fldCharType="begin"/>
        </w:r>
        <w:r>
          <w:instrText>PAGE   \* MERGEFORMAT</w:instrText>
        </w:r>
        <w:r>
          <w:fldChar w:fldCharType="separate"/>
        </w:r>
        <w:r w:rsidRPr="00A46CFF">
          <w:rPr>
            <w:lang w:val="en-GB"/>
          </w:rPr>
          <w:t>2</w:t>
        </w:r>
        <w:r>
          <w:fldChar w:fldCharType="end"/>
        </w:r>
      </w:sdtContent>
    </w:sdt>
  </w:p>
  <w:p w14:paraId="21C3533B" w14:textId="77777777" w:rsidR="00A46CFF" w:rsidRDefault="00A46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2C98" w14:textId="77777777" w:rsidR="00193C95" w:rsidRDefault="00193C95" w:rsidP="00A46CFF">
      <w:pPr>
        <w:spacing w:after="0" w:line="240" w:lineRule="auto"/>
      </w:pPr>
      <w:r>
        <w:separator/>
      </w:r>
    </w:p>
  </w:footnote>
  <w:footnote w:type="continuationSeparator" w:id="0">
    <w:p w14:paraId="048EAB41" w14:textId="77777777" w:rsidR="00193C95" w:rsidRDefault="00193C95" w:rsidP="00A46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07A2A"/>
    <w:multiLevelType w:val="hybridMultilevel"/>
    <w:tmpl w:val="A390498E"/>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00809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8A"/>
    <w:rsid w:val="00071CDC"/>
    <w:rsid w:val="000819AB"/>
    <w:rsid w:val="00115285"/>
    <w:rsid w:val="00193C95"/>
    <w:rsid w:val="0020038A"/>
    <w:rsid w:val="00217771"/>
    <w:rsid w:val="00297CC3"/>
    <w:rsid w:val="00313D18"/>
    <w:rsid w:val="00380EA8"/>
    <w:rsid w:val="00413C8B"/>
    <w:rsid w:val="00446E58"/>
    <w:rsid w:val="00453951"/>
    <w:rsid w:val="004B0815"/>
    <w:rsid w:val="004C3E96"/>
    <w:rsid w:val="00581C3B"/>
    <w:rsid w:val="005C6084"/>
    <w:rsid w:val="005F3B5B"/>
    <w:rsid w:val="006E0487"/>
    <w:rsid w:val="00723485"/>
    <w:rsid w:val="00771EC0"/>
    <w:rsid w:val="007F0C27"/>
    <w:rsid w:val="00813292"/>
    <w:rsid w:val="00852964"/>
    <w:rsid w:val="00884915"/>
    <w:rsid w:val="008A4862"/>
    <w:rsid w:val="008F67F9"/>
    <w:rsid w:val="00996894"/>
    <w:rsid w:val="009E4744"/>
    <w:rsid w:val="00A46CFF"/>
    <w:rsid w:val="00AE22E5"/>
    <w:rsid w:val="00B46003"/>
    <w:rsid w:val="00B854D6"/>
    <w:rsid w:val="00BA6C34"/>
    <w:rsid w:val="00C318F5"/>
    <w:rsid w:val="00C545D6"/>
    <w:rsid w:val="00C846B7"/>
    <w:rsid w:val="00CA22EA"/>
    <w:rsid w:val="00CD1DCD"/>
    <w:rsid w:val="00CE5469"/>
    <w:rsid w:val="00D20E3A"/>
    <w:rsid w:val="00E062EB"/>
    <w:rsid w:val="00E316A6"/>
    <w:rsid w:val="00EE17EC"/>
    <w:rsid w:val="00F107FA"/>
    <w:rsid w:val="00F62EE9"/>
    <w:rsid w:val="00FB59B1"/>
    <w:rsid w:val="00FD6F9A"/>
    <w:rsid w:val="00FE41D5"/>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D2B6"/>
  <w15:chartTrackingRefBased/>
  <w15:docId w15:val="{CA8C786F-6428-4429-AD87-3991CD73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lo-L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dNote,ft,Footnote,Footnote Text Char1 Char Char,Footnote Text Char1 Char,Reference,Fußnote,f"/>
    <w:basedOn w:val="Normal"/>
    <w:link w:val="FootnoteTextChar"/>
    <w:uiPriority w:val="99"/>
    <w:unhideWhenUsed/>
    <w:rsid w:val="009E4744"/>
    <w:pPr>
      <w:spacing w:after="0" w:line="240" w:lineRule="auto"/>
    </w:pPr>
    <w:rPr>
      <w:rFonts w:eastAsia="Times New Roman"/>
      <w:sz w:val="18"/>
      <w:szCs w:val="20"/>
      <w:lang w:val="fr-BE" w:bidi="ar-SA"/>
    </w:rPr>
  </w:style>
  <w:style w:type="character" w:customStyle="1" w:styleId="FootnoteTextChar">
    <w:name w:val="Footnote Text Char"/>
    <w:aliases w:val="Schriftart: 9 pt Char,Schriftart: 10 pt Char,Schriftart: 8 pt Char,WB-Fußnotentext Char,fn Char,Footnotes Char,Footnote ak Char,FoodNote Char,ft Char,Footnote Char,Footnote Text Char1 Char Char Char,Footnote Text Char1 Char Char1"/>
    <w:basedOn w:val="DefaultParagraphFont"/>
    <w:link w:val="FootnoteText"/>
    <w:uiPriority w:val="99"/>
    <w:rsid w:val="009E4744"/>
    <w:rPr>
      <w:rFonts w:eastAsia="Times New Roman"/>
      <w:sz w:val="18"/>
      <w:szCs w:val="20"/>
      <w:lang w:val="fr-BE" w:bidi="ar-SA"/>
    </w:rPr>
  </w:style>
  <w:style w:type="character" w:styleId="Strong">
    <w:name w:val="Strong"/>
    <w:basedOn w:val="DefaultParagraphFont"/>
    <w:uiPriority w:val="22"/>
    <w:qFormat/>
    <w:rsid w:val="0020038A"/>
    <w:rPr>
      <w:b/>
      <w:bCs/>
    </w:rPr>
  </w:style>
  <w:style w:type="character" w:styleId="Hyperlink">
    <w:name w:val="Hyperlink"/>
    <w:basedOn w:val="DefaultParagraphFont"/>
    <w:uiPriority w:val="99"/>
    <w:unhideWhenUsed/>
    <w:rsid w:val="00C318F5"/>
    <w:rPr>
      <w:color w:val="0563C1" w:themeColor="hyperlink"/>
      <w:u w:val="single"/>
    </w:rPr>
  </w:style>
  <w:style w:type="character" w:styleId="UnresolvedMention">
    <w:name w:val="Unresolved Mention"/>
    <w:basedOn w:val="DefaultParagraphFont"/>
    <w:uiPriority w:val="99"/>
    <w:semiHidden/>
    <w:unhideWhenUsed/>
    <w:rsid w:val="00C318F5"/>
    <w:rPr>
      <w:color w:val="605E5C"/>
      <w:shd w:val="clear" w:color="auto" w:fill="E1DFDD"/>
    </w:rPr>
  </w:style>
  <w:style w:type="paragraph" w:styleId="Header">
    <w:name w:val="header"/>
    <w:basedOn w:val="Normal"/>
    <w:link w:val="HeaderChar"/>
    <w:uiPriority w:val="99"/>
    <w:unhideWhenUsed/>
    <w:rsid w:val="00A46C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6CFF"/>
  </w:style>
  <w:style w:type="paragraph" w:styleId="Footer">
    <w:name w:val="footer"/>
    <w:basedOn w:val="Normal"/>
    <w:link w:val="FooterChar"/>
    <w:uiPriority w:val="99"/>
    <w:unhideWhenUsed/>
    <w:rsid w:val="00A46C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6CFF"/>
  </w:style>
  <w:style w:type="paragraph" w:styleId="ListParagraph">
    <w:name w:val="List Paragraph"/>
    <w:basedOn w:val="Normal"/>
    <w:uiPriority w:val="34"/>
    <w:qFormat/>
    <w:rsid w:val="00FE4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2692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Paul-David Lutz</dc:creator>
  <cp:keywords/>
  <dc:description/>
  <cp:lastModifiedBy>Siegers, S.R. (Yayah)</cp:lastModifiedBy>
  <cp:revision>2</cp:revision>
  <dcterms:created xsi:type="dcterms:W3CDTF">2024-01-17T13:38:00Z</dcterms:created>
  <dcterms:modified xsi:type="dcterms:W3CDTF">2024-01-17T13:38:00Z</dcterms:modified>
</cp:coreProperties>
</file>