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152" w14:textId="25603312" w:rsidR="00C5430E" w:rsidRPr="000E4179" w:rsidRDefault="00C5430E" w:rsidP="00C5430E">
      <w:pPr>
        <w:jc w:val="center"/>
        <w:textAlignment w:val="baseline"/>
        <w:rPr>
          <w:rFonts w:ascii="inherit" w:eastAsia="Times New Roman" w:hAnsi="inherit" w:cs="Times New Roman"/>
          <w:b/>
          <w:bCs/>
          <w:kern w:val="0"/>
          <w:u w:val="single"/>
          <w14:ligatures w14:val="none"/>
        </w:rPr>
      </w:pPr>
      <w:r w:rsidRPr="000E4179">
        <w:rPr>
          <w:rFonts w:ascii="inherit" w:eastAsia="Times New Roman" w:hAnsi="inherit" w:cs="Times New Roman"/>
          <w:b/>
          <w:bCs/>
          <w:kern w:val="0"/>
          <w:u w:val="single"/>
          <w14:ligatures w14:val="none"/>
        </w:rPr>
        <w:t>Panel Abstract</w:t>
      </w:r>
    </w:p>
    <w:p w14:paraId="2F25E01D" w14:textId="77777777" w:rsidR="00C5430E" w:rsidRDefault="00C5430E" w:rsidP="00C5430E">
      <w:pPr>
        <w:jc w:val="center"/>
        <w:textAlignment w:val="baseline"/>
        <w:rPr>
          <w:rFonts w:ascii="inherit" w:eastAsia="Times New Roman" w:hAnsi="inherit" w:cs="Times New Roman"/>
          <w:kern w:val="0"/>
          <w14:ligatures w14:val="none"/>
        </w:rPr>
      </w:pPr>
    </w:p>
    <w:p w14:paraId="41216FB9" w14:textId="77E5CC5C" w:rsidR="00C5430E" w:rsidRPr="00C5430E" w:rsidRDefault="00C5430E" w:rsidP="00C5430E">
      <w:pPr>
        <w:jc w:val="center"/>
        <w:textAlignment w:val="baseline"/>
        <w:rPr>
          <w:rFonts w:ascii="inherit" w:eastAsia="Times New Roman" w:hAnsi="inherit" w:cs="Times New Roman"/>
          <w:b/>
          <w:bCs/>
          <w:kern w:val="0"/>
          <w:sz w:val="28"/>
          <w:szCs w:val="28"/>
          <w14:ligatures w14:val="none"/>
        </w:rPr>
      </w:pPr>
      <w:r w:rsidRPr="00C5430E">
        <w:rPr>
          <w:rFonts w:ascii="inherit" w:eastAsia="Times New Roman" w:hAnsi="inherit" w:cs="Times New Roman"/>
          <w:b/>
          <w:bCs/>
          <w:kern w:val="0"/>
          <w:sz w:val="28"/>
          <w:szCs w:val="28"/>
          <w14:ligatures w14:val="none"/>
        </w:rPr>
        <w:t>Disinformation</w:t>
      </w:r>
      <w:r w:rsidR="007C2D64">
        <w:rPr>
          <w:rFonts w:ascii="inherit" w:eastAsia="Times New Roman" w:hAnsi="inherit" w:cs="Times New Roman"/>
          <w:b/>
          <w:bCs/>
          <w:kern w:val="0"/>
          <w:sz w:val="28"/>
          <w:szCs w:val="28"/>
          <w14:ligatures w14:val="none"/>
        </w:rPr>
        <w:t xml:space="preserve"> Dynamics in Southeast Asia: Unravelling</w:t>
      </w:r>
      <w:r w:rsidRPr="00C5430E">
        <w:rPr>
          <w:rFonts w:ascii="inherit" w:eastAsia="Times New Roman" w:hAnsi="inherit" w:cs="Times New Roman"/>
          <w:b/>
          <w:bCs/>
          <w:kern w:val="0"/>
          <w:sz w:val="28"/>
          <w:szCs w:val="28"/>
          <w14:ligatures w14:val="none"/>
        </w:rPr>
        <w:t xml:space="preserve"> Ripple</w:t>
      </w:r>
      <w:r w:rsidR="007C2D64">
        <w:rPr>
          <w:rFonts w:ascii="inherit" w:eastAsia="Times New Roman" w:hAnsi="inherit" w:cs="Times New Roman"/>
          <w:b/>
          <w:bCs/>
          <w:kern w:val="0"/>
          <w:sz w:val="28"/>
          <w:szCs w:val="28"/>
          <w14:ligatures w14:val="none"/>
        </w:rPr>
        <w:t xml:space="preserve"> Effects, Fragmentation Challenges, and Safeguarding </w:t>
      </w:r>
      <w:r w:rsidRPr="00C5430E">
        <w:rPr>
          <w:rFonts w:ascii="inherit" w:eastAsia="Times New Roman" w:hAnsi="inherit" w:cs="Times New Roman"/>
          <w:b/>
          <w:bCs/>
          <w:kern w:val="0"/>
          <w:sz w:val="28"/>
          <w:szCs w:val="28"/>
          <w14:ligatures w14:val="none"/>
        </w:rPr>
        <w:t xml:space="preserve">Vulnerable </w:t>
      </w:r>
      <w:r w:rsidR="007C2D64">
        <w:rPr>
          <w:rFonts w:ascii="inherit" w:eastAsia="Times New Roman" w:hAnsi="inherit" w:cs="Times New Roman"/>
          <w:b/>
          <w:bCs/>
          <w:kern w:val="0"/>
          <w:sz w:val="28"/>
          <w:szCs w:val="28"/>
          <w14:ligatures w14:val="none"/>
        </w:rPr>
        <w:t>Communities</w:t>
      </w:r>
      <w:r w:rsidRPr="00C5430E">
        <w:rPr>
          <w:rFonts w:ascii="inherit" w:eastAsia="Times New Roman" w:hAnsi="inherit" w:cs="Times New Roman"/>
          <w:b/>
          <w:bCs/>
          <w:kern w:val="0"/>
          <w:sz w:val="28"/>
          <w:szCs w:val="28"/>
          <w14:ligatures w14:val="none"/>
        </w:rPr>
        <w:t xml:space="preserve"> </w:t>
      </w:r>
    </w:p>
    <w:p w14:paraId="2825D404" w14:textId="77777777" w:rsidR="00C5430E" w:rsidRDefault="00C5430E" w:rsidP="00C5430E">
      <w:pPr>
        <w:jc w:val="center"/>
        <w:textAlignment w:val="baseline"/>
        <w:rPr>
          <w:rFonts w:ascii="inherit" w:eastAsia="Times New Roman" w:hAnsi="inherit" w:cs="Times New Roman"/>
          <w:kern w:val="0"/>
          <w14:ligatures w14:val="none"/>
        </w:rPr>
      </w:pPr>
    </w:p>
    <w:p w14:paraId="0A487237" w14:textId="77777777" w:rsidR="00957FFA" w:rsidRDefault="00C5430E" w:rsidP="00C5430E">
      <w:pPr>
        <w:jc w:val="center"/>
        <w:textAlignment w:val="baseline"/>
        <w:rPr>
          <w:rFonts w:ascii="inherit" w:eastAsia="Times New Roman" w:hAnsi="inherit" w:cs="Times New Roman"/>
          <w:b/>
          <w:bCs/>
          <w:kern w:val="0"/>
          <w14:ligatures w14:val="none"/>
        </w:rPr>
      </w:pPr>
      <w:r w:rsidRPr="00C5430E">
        <w:rPr>
          <w:rFonts w:ascii="inherit" w:eastAsia="Times New Roman" w:hAnsi="inherit" w:cs="Times New Roman"/>
          <w:b/>
          <w:bCs/>
          <w:kern w:val="0"/>
          <w14:ligatures w14:val="none"/>
        </w:rPr>
        <w:t xml:space="preserve">Vidhyandika D Perkasa (Centre for Strategic and International Studies, Jakarta Indonesia) </w:t>
      </w:r>
    </w:p>
    <w:p w14:paraId="6CF386E4" w14:textId="761E7A58" w:rsidR="007C2D64" w:rsidRDefault="00C5430E" w:rsidP="00C5430E">
      <w:pPr>
        <w:jc w:val="center"/>
        <w:textAlignment w:val="baseline"/>
        <w:rPr>
          <w:rFonts w:ascii="inherit" w:eastAsia="Times New Roman" w:hAnsi="inherit" w:cs="Times New Roman"/>
          <w:b/>
          <w:bCs/>
          <w:kern w:val="0"/>
          <w14:ligatures w14:val="none"/>
        </w:rPr>
      </w:pPr>
      <w:r w:rsidRPr="00C5430E">
        <w:rPr>
          <w:rFonts w:ascii="inherit" w:eastAsia="Times New Roman" w:hAnsi="inherit" w:cs="Times New Roman"/>
          <w:b/>
          <w:bCs/>
          <w:kern w:val="0"/>
          <w14:ligatures w14:val="none"/>
        </w:rPr>
        <w:t xml:space="preserve">&amp; </w:t>
      </w:r>
    </w:p>
    <w:p w14:paraId="0D6C881C" w14:textId="14D93C85" w:rsidR="00C5430E" w:rsidRPr="00C5430E" w:rsidRDefault="00C5430E" w:rsidP="00C5430E">
      <w:pPr>
        <w:jc w:val="center"/>
        <w:textAlignment w:val="baseline"/>
        <w:rPr>
          <w:rFonts w:ascii="inherit" w:eastAsia="Times New Roman" w:hAnsi="inherit" w:cs="Times New Roman"/>
          <w:b/>
          <w:bCs/>
          <w:kern w:val="0"/>
          <w14:ligatures w14:val="none"/>
        </w:rPr>
      </w:pPr>
      <w:r w:rsidRPr="00C5430E">
        <w:rPr>
          <w:rFonts w:ascii="inherit" w:eastAsia="Times New Roman" w:hAnsi="inherit" w:cs="Times New Roman"/>
          <w:b/>
          <w:bCs/>
          <w:kern w:val="0"/>
          <w14:ligatures w14:val="none"/>
        </w:rPr>
        <w:t>Wida Ayu Puspitosari (</w:t>
      </w:r>
      <w:proofErr w:type="spellStart"/>
      <w:r w:rsidRPr="00C5430E">
        <w:rPr>
          <w:rFonts w:ascii="inherit" w:eastAsia="Times New Roman" w:hAnsi="inherit" w:cs="Times New Roman"/>
          <w:b/>
          <w:bCs/>
          <w:kern w:val="0"/>
          <w14:ligatures w14:val="none"/>
        </w:rPr>
        <w:t>Brawijaya</w:t>
      </w:r>
      <w:proofErr w:type="spellEnd"/>
      <w:r w:rsidRPr="00C5430E">
        <w:rPr>
          <w:rFonts w:ascii="inherit" w:eastAsia="Times New Roman" w:hAnsi="inherit" w:cs="Times New Roman"/>
          <w:b/>
          <w:bCs/>
          <w:kern w:val="0"/>
          <w14:ligatures w14:val="none"/>
        </w:rPr>
        <w:t xml:space="preserve"> University, Malang Indonesia)</w:t>
      </w:r>
    </w:p>
    <w:p w14:paraId="219D6E5C" w14:textId="77777777" w:rsidR="00C5430E" w:rsidRDefault="00C5430E" w:rsidP="00C5430E">
      <w:pPr>
        <w:textAlignment w:val="baseline"/>
        <w:rPr>
          <w:rFonts w:ascii="inherit" w:eastAsia="Times New Roman" w:hAnsi="inherit" w:cs="Times New Roman"/>
          <w:kern w:val="0"/>
          <w14:ligatures w14:val="none"/>
        </w:rPr>
      </w:pPr>
    </w:p>
    <w:p w14:paraId="3983A538" w14:textId="77777777" w:rsidR="00D5740B" w:rsidRDefault="00D5740B" w:rsidP="00D5740B">
      <w:pPr>
        <w:jc w:val="both"/>
        <w:textAlignment w:val="baseline"/>
        <w:rPr>
          <w:rFonts w:ascii="inherit" w:eastAsia="Times New Roman" w:hAnsi="inherit" w:cs="Times New Roman"/>
          <w:kern w:val="0"/>
          <w14:ligatures w14:val="none"/>
        </w:rPr>
      </w:pPr>
    </w:p>
    <w:p w14:paraId="470F2F4F" w14:textId="78A7BAC6" w:rsidR="00D5740B" w:rsidRDefault="00D5740B" w:rsidP="00D5740B">
      <w:pPr>
        <w:jc w:val="both"/>
        <w:textAlignment w:val="baseline"/>
        <w:rPr>
          <w:rFonts w:ascii="inherit" w:eastAsia="Times New Roman" w:hAnsi="inherit" w:cs="Times New Roman"/>
          <w:kern w:val="0"/>
          <w14:ligatures w14:val="none"/>
        </w:rPr>
      </w:pPr>
      <w:r w:rsidRPr="00D5740B">
        <w:rPr>
          <w:rFonts w:ascii="inherit" w:eastAsia="Times New Roman" w:hAnsi="inherit" w:cs="Times New Roman"/>
          <w:kern w:val="0"/>
          <w14:ligatures w14:val="none"/>
        </w:rPr>
        <w:t>In an era dominated by massive information flow and where a few countries experienced democracy setbacks, disinformation has evolved into a pervasive force, shaping narratives and affecting communities globally. Recent examples of disinformation campaigns aimed at undermining democracy and social cohesion in Southeast Asian countries like the Philippines, Myanmar, and Indonesia highlight the urgent need to address this issue in the region.</w:t>
      </w:r>
      <w:r w:rsidR="009F740F">
        <w:rPr>
          <w:rFonts w:ascii="inherit" w:eastAsia="Times New Roman" w:hAnsi="inherit" w:cs="Times New Roman"/>
          <w:kern w:val="0"/>
          <w14:ligatures w14:val="none"/>
        </w:rPr>
        <w:t xml:space="preserve"> </w:t>
      </w:r>
      <w:r w:rsidRPr="00D5740B">
        <w:rPr>
          <w:rFonts w:ascii="inherit" w:eastAsia="Times New Roman" w:hAnsi="inherit" w:cs="Times New Roman"/>
          <w:kern w:val="0"/>
          <w14:ligatures w14:val="none"/>
        </w:rPr>
        <w:t>This panel welcomes comparative perspectives and contributions from across Southeast Asia as we delve into the multifaceted challenges of disinformation, particularly within the region, where diverse political and economic interests, cultures, languages, and socioeconomic landscapes create an intricate tapestry of vulnerabilities.</w:t>
      </w:r>
      <w:r>
        <w:rPr>
          <w:rFonts w:ascii="inherit" w:eastAsia="Times New Roman" w:hAnsi="inherit" w:cs="Times New Roman"/>
          <w:kern w:val="0"/>
          <w14:ligatures w14:val="none"/>
        </w:rPr>
        <w:t xml:space="preserve"> </w:t>
      </w:r>
    </w:p>
    <w:p w14:paraId="55B54553" w14:textId="263163AF" w:rsidR="000F4832" w:rsidRDefault="000F4832" w:rsidP="00D5740B">
      <w:pPr>
        <w:jc w:val="both"/>
        <w:textAlignment w:val="baseline"/>
        <w:rPr>
          <w:rFonts w:ascii="inherit" w:eastAsia="Times New Roman" w:hAnsi="inherit" w:cs="Times New Roman"/>
          <w:kern w:val="0"/>
          <w14:ligatures w14:val="none"/>
        </w:rPr>
      </w:pPr>
    </w:p>
    <w:p w14:paraId="4FCA04F1" w14:textId="3C7AE6A8" w:rsidR="000F4832" w:rsidRPr="00D5740B" w:rsidRDefault="000F4832" w:rsidP="00D5740B">
      <w:pPr>
        <w:jc w:val="both"/>
        <w:textAlignment w:val="baseline"/>
        <w:rPr>
          <w:rFonts w:ascii="inherit" w:eastAsia="Times New Roman" w:hAnsi="inherit" w:cs="Times New Roman"/>
          <w:kern w:val="0"/>
          <w14:ligatures w14:val="none"/>
        </w:rPr>
      </w:pPr>
      <w:r w:rsidRPr="00C5430E">
        <w:rPr>
          <w:rFonts w:ascii="inherit" w:eastAsia="Times New Roman" w:hAnsi="inherit" w:cs="Times New Roman"/>
          <w:kern w:val="0"/>
          <w14:ligatures w14:val="none"/>
        </w:rPr>
        <w:t xml:space="preserve">A poignant aspect of this discussion </w:t>
      </w:r>
      <w:proofErr w:type="spellStart"/>
      <w:r w:rsidRPr="00C5430E">
        <w:rPr>
          <w:rFonts w:ascii="inherit" w:eastAsia="Times New Roman" w:hAnsi="inherit" w:cs="Times New Roman"/>
          <w:kern w:val="0"/>
          <w14:ligatures w14:val="none"/>
        </w:rPr>
        <w:t>centers</w:t>
      </w:r>
      <w:proofErr w:type="spellEnd"/>
      <w:r w:rsidRPr="00C5430E">
        <w:rPr>
          <w:rFonts w:ascii="inherit" w:eastAsia="Times New Roman" w:hAnsi="inherit" w:cs="Times New Roman"/>
          <w:kern w:val="0"/>
          <w14:ligatures w14:val="none"/>
        </w:rPr>
        <w:t xml:space="preserve"> on vulnerable groups. </w:t>
      </w:r>
      <w:r w:rsidRPr="00D5740B">
        <w:rPr>
          <w:rFonts w:ascii="inherit" w:eastAsia="Times New Roman" w:hAnsi="inherit" w:cs="Times New Roman"/>
          <w:kern w:val="0"/>
          <w14:ligatures w14:val="none"/>
        </w:rPr>
        <w:t xml:space="preserve">We define vulnerabilities in this context as susceptibility to manipulation from disinformation, with examples including ethnic and religious minorities, marginalized communities, </w:t>
      </w:r>
      <w:r w:rsidR="00DF7185">
        <w:rPr>
          <w:rFonts w:ascii="inherit" w:eastAsia="Times New Roman" w:hAnsi="inherit" w:cs="Times New Roman"/>
          <w:kern w:val="0"/>
          <w14:ligatures w14:val="none"/>
        </w:rPr>
        <w:t xml:space="preserve">women, </w:t>
      </w:r>
      <w:r w:rsidRPr="00D5740B">
        <w:rPr>
          <w:rFonts w:ascii="inherit" w:eastAsia="Times New Roman" w:hAnsi="inherit" w:cs="Times New Roman"/>
          <w:kern w:val="0"/>
          <w14:ligatures w14:val="none"/>
        </w:rPr>
        <w:t xml:space="preserve">and groups targeted based on political affiliation. Vulnerable groups </w:t>
      </w:r>
      <w:r>
        <w:rPr>
          <w:rFonts w:ascii="inherit" w:eastAsia="Times New Roman" w:hAnsi="inherit" w:cs="Times New Roman"/>
          <w:kern w:val="0"/>
          <w14:ligatures w14:val="none"/>
        </w:rPr>
        <w:t>are likely to</w:t>
      </w:r>
      <w:r w:rsidRPr="00D5740B">
        <w:rPr>
          <w:rFonts w:ascii="inherit" w:eastAsia="Times New Roman" w:hAnsi="inherit" w:cs="Times New Roman"/>
          <w:kern w:val="0"/>
          <w14:ligatures w14:val="none"/>
        </w:rPr>
        <w:t xml:space="preserve"> have limited access to technology, education, economic resources, or political influence</w:t>
      </w:r>
      <w:r w:rsidR="00DF7185">
        <w:rPr>
          <w:rFonts w:ascii="inherit" w:eastAsia="Times New Roman" w:hAnsi="inherit" w:cs="Times New Roman"/>
          <w:kern w:val="0"/>
          <w14:ligatures w14:val="none"/>
        </w:rPr>
        <w:t>, making</w:t>
      </w:r>
      <w:r w:rsidRPr="00D5740B">
        <w:rPr>
          <w:rFonts w:ascii="inherit" w:eastAsia="Times New Roman" w:hAnsi="inherit" w:cs="Times New Roman"/>
          <w:kern w:val="0"/>
          <w14:ligatures w14:val="none"/>
        </w:rPr>
        <w:t xml:space="preserve"> them more prone to the divisive consequences of misleading narratives. </w:t>
      </w:r>
      <w:r w:rsidRPr="00C5430E">
        <w:rPr>
          <w:rFonts w:ascii="inherit" w:eastAsia="Times New Roman" w:hAnsi="inherit" w:cs="Times New Roman"/>
          <w:kern w:val="0"/>
          <w14:ligatures w14:val="none"/>
        </w:rPr>
        <w:t>Th</w:t>
      </w:r>
      <w:r>
        <w:rPr>
          <w:rFonts w:ascii="inherit" w:eastAsia="Times New Roman" w:hAnsi="inherit" w:cs="Times New Roman"/>
          <w:kern w:val="0"/>
          <w14:ligatures w14:val="none"/>
        </w:rPr>
        <w:t>is</w:t>
      </w:r>
      <w:r w:rsidRPr="00C5430E">
        <w:rPr>
          <w:rFonts w:ascii="inherit" w:eastAsia="Times New Roman" w:hAnsi="inherit" w:cs="Times New Roman"/>
          <w:kern w:val="0"/>
          <w14:ligatures w14:val="none"/>
        </w:rPr>
        <w:t xml:space="preserve"> </w:t>
      </w:r>
      <w:r>
        <w:rPr>
          <w:rFonts w:ascii="inherit" w:eastAsia="Times New Roman" w:hAnsi="inherit" w:cs="Times New Roman"/>
          <w:kern w:val="0"/>
          <w14:ligatures w14:val="none"/>
        </w:rPr>
        <w:t>panel</w:t>
      </w:r>
      <w:r w:rsidRPr="00C5430E">
        <w:rPr>
          <w:rFonts w:ascii="inherit" w:eastAsia="Times New Roman" w:hAnsi="inherit" w:cs="Times New Roman"/>
          <w:kern w:val="0"/>
          <w14:ligatures w14:val="none"/>
        </w:rPr>
        <w:t xml:space="preserve"> critically assesses the impact of misleading narratives on these vulnerable groups, shedding light on the potential for social harm and the urgency of implementing safeguards to protect those most at risk.</w:t>
      </w:r>
      <w:r>
        <w:rPr>
          <w:rFonts w:ascii="inherit" w:eastAsia="Times New Roman" w:hAnsi="inherit" w:cs="Times New Roman"/>
          <w:kern w:val="0"/>
          <w14:ligatures w14:val="none"/>
        </w:rPr>
        <w:t xml:space="preserve"> </w:t>
      </w:r>
    </w:p>
    <w:p w14:paraId="293EFF30" w14:textId="77777777" w:rsidR="00C5430E" w:rsidRPr="00C5430E" w:rsidRDefault="00C5430E" w:rsidP="00C5430E">
      <w:pPr>
        <w:jc w:val="both"/>
        <w:textAlignment w:val="baseline"/>
        <w:rPr>
          <w:rFonts w:ascii="inherit" w:eastAsia="Times New Roman" w:hAnsi="inherit" w:cs="Times New Roman"/>
          <w:kern w:val="0"/>
          <w14:ligatures w14:val="none"/>
        </w:rPr>
      </w:pPr>
    </w:p>
    <w:p w14:paraId="70D09BC4" w14:textId="449A081A" w:rsidR="00C5430E" w:rsidRPr="00C5430E" w:rsidRDefault="00C5430E" w:rsidP="00C5430E">
      <w:pPr>
        <w:jc w:val="both"/>
        <w:textAlignment w:val="baseline"/>
        <w:rPr>
          <w:rFonts w:ascii="inherit" w:eastAsia="Times New Roman" w:hAnsi="inherit" w:cs="Times New Roman"/>
          <w:kern w:val="0"/>
          <w14:ligatures w14:val="none"/>
        </w:rPr>
      </w:pPr>
      <w:r w:rsidRPr="00C5430E">
        <w:rPr>
          <w:rFonts w:ascii="inherit" w:eastAsia="Times New Roman" w:hAnsi="inherit" w:cs="Times New Roman"/>
          <w:kern w:val="0"/>
          <w14:ligatures w14:val="none"/>
        </w:rPr>
        <w:t>The first facet of this exploration revolves around the ripple effects of disinformation. Disseminated through various channels, misleading narratives have the potential to fracture societal cohesion</w:t>
      </w:r>
      <w:r w:rsidR="00957FFA">
        <w:rPr>
          <w:rFonts w:ascii="inherit" w:eastAsia="Times New Roman" w:hAnsi="inherit" w:cs="Times New Roman"/>
          <w:kern w:val="0"/>
          <w14:ligatures w14:val="none"/>
        </w:rPr>
        <w:t>,</w:t>
      </w:r>
      <w:r w:rsidRPr="00C5430E">
        <w:rPr>
          <w:rFonts w:ascii="inherit" w:eastAsia="Times New Roman" w:hAnsi="inherit" w:cs="Times New Roman"/>
          <w:kern w:val="0"/>
          <w14:ligatures w14:val="none"/>
        </w:rPr>
        <w:t xml:space="preserve"> amplify existing divisions</w:t>
      </w:r>
      <w:r w:rsidR="00957FFA">
        <w:rPr>
          <w:rFonts w:ascii="inherit" w:eastAsia="Times New Roman" w:hAnsi="inherit" w:cs="Times New Roman"/>
          <w:kern w:val="0"/>
          <w14:ligatures w14:val="none"/>
        </w:rPr>
        <w:t>, and even create or exacerbate existing conflict</w:t>
      </w:r>
      <w:r w:rsidRPr="00C5430E">
        <w:rPr>
          <w:rFonts w:ascii="inherit" w:eastAsia="Times New Roman" w:hAnsi="inherit" w:cs="Times New Roman"/>
          <w:kern w:val="0"/>
          <w14:ligatures w14:val="none"/>
        </w:rPr>
        <w:t xml:space="preserve">. This </w:t>
      </w:r>
      <w:r w:rsidR="00957FFA">
        <w:rPr>
          <w:rFonts w:ascii="inherit" w:eastAsia="Times New Roman" w:hAnsi="inherit" w:cs="Times New Roman"/>
          <w:kern w:val="0"/>
          <w14:ligatures w14:val="none"/>
        </w:rPr>
        <w:t>panel also</w:t>
      </w:r>
      <w:r w:rsidRPr="00C5430E">
        <w:rPr>
          <w:rFonts w:ascii="inherit" w:eastAsia="Times New Roman" w:hAnsi="inherit" w:cs="Times New Roman"/>
          <w:kern w:val="0"/>
          <w14:ligatures w14:val="none"/>
        </w:rPr>
        <w:t xml:space="preserve"> seeks to unravel the complexities of disinformation's impact, tracing its intricate pathways as it navigates through the region's rich tapestry of cultures and societies. </w:t>
      </w:r>
      <w:r w:rsidR="004116B9">
        <w:rPr>
          <w:rFonts w:ascii="inherit" w:eastAsia="Times New Roman" w:hAnsi="inherit" w:cs="Times New Roman"/>
          <w:kern w:val="0"/>
          <w14:ligatures w14:val="none"/>
        </w:rPr>
        <w:t xml:space="preserve">Analysis of intersectional actors, motivation, strategies, narratives, and donors of the politicization of </w:t>
      </w:r>
      <w:r w:rsidR="00D5740B">
        <w:rPr>
          <w:rFonts w:ascii="inherit" w:eastAsia="Times New Roman" w:hAnsi="inherit" w:cs="Times New Roman"/>
          <w:kern w:val="0"/>
          <w14:ligatures w14:val="none"/>
        </w:rPr>
        <w:t>d</w:t>
      </w:r>
      <w:r w:rsidR="004116B9">
        <w:rPr>
          <w:rFonts w:ascii="inherit" w:eastAsia="Times New Roman" w:hAnsi="inherit" w:cs="Times New Roman"/>
          <w:kern w:val="0"/>
          <w14:ligatures w14:val="none"/>
        </w:rPr>
        <w:t>i</w:t>
      </w:r>
      <w:r w:rsidR="00D5740B">
        <w:rPr>
          <w:rFonts w:ascii="inherit" w:eastAsia="Times New Roman" w:hAnsi="inherit" w:cs="Times New Roman"/>
          <w:kern w:val="0"/>
          <w14:ligatures w14:val="none"/>
        </w:rPr>
        <w:t>si</w:t>
      </w:r>
      <w:r w:rsidR="004116B9">
        <w:rPr>
          <w:rFonts w:ascii="inherit" w:eastAsia="Times New Roman" w:hAnsi="inherit" w:cs="Times New Roman"/>
          <w:kern w:val="0"/>
          <w14:ligatures w14:val="none"/>
        </w:rPr>
        <w:t xml:space="preserve">nformation is part of the observation. </w:t>
      </w:r>
      <w:r w:rsidRPr="00C5430E">
        <w:rPr>
          <w:rFonts w:ascii="inherit" w:eastAsia="Times New Roman" w:hAnsi="inherit" w:cs="Times New Roman"/>
          <w:kern w:val="0"/>
          <w14:ligatures w14:val="none"/>
        </w:rPr>
        <w:t xml:space="preserve">Understanding the dynamics of this ripple effect is </w:t>
      </w:r>
      <w:r w:rsidR="004116B9">
        <w:rPr>
          <w:rFonts w:ascii="inherit" w:eastAsia="Times New Roman" w:hAnsi="inherit" w:cs="Times New Roman"/>
          <w:kern w:val="0"/>
          <w14:ligatures w14:val="none"/>
        </w:rPr>
        <w:t xml:space="preserve">also </w:t>
      </w:r>
      <w:r w:rsidRPr="00C5430E">
        <w:rPr>
          <w:rFonts w:ascii="inherit" w:eastAsia="Times New Roman" w:hAnsi="inherit" w:cs="Times New Roman"/>
          <w:kern w:val="0"/>
          <w14:ligatures w14:val="none"/>
        </w:rPr>
        <w:t>crucial for developing effective strategies to counteract its divisive influence</w:t>
      </w:r>
      <w:r w:rsidR="00957FFA">
        <w:rPr>
          <w:rFonts w:ascii="inherit" w:eastAsia="Times New Roman" w:hAnsi="inherit" w:cs="Times New Roman"/>
          <w:kern w:val="0"/>
          <w14:ligatures w14:val="none"/>
        </w:rPr>
        <w:t xml:space="preserve"> and impact.</w:t>
      </w:r>
    </w:p>
    <w:p w14:paraId="0DF4AB69" w14:textId="77777777" w:rsidR="00C5430E" w:rsidRPr="00C5430E" w:rsidRDefault="00C5430E" w:rsidP="00C5430E">
      <w:pPr>
        <w:jc w:val="both"/>
        <w:textAlignment w:val="baseline"/>
        <w:rPr>
          <w:rFonts w:ascii="inherit" w:eastAsia="Times New Roman" w:hAnsi="inherit" w:cs="Times New Roman"/>
          <w:kern w:val="0"/>
          <w14:ligatures w14:val="none"/>
        </w:rPr>
      </w:pPr>
    </w:p>
    <w:p w14:paraId="7E60A2B3" w14:textId="150FBA18" w:rsidR="00C5430E" w:rsidRPr="00C5430E" w:rsidRDefault="00C5430E" w:rsidP="00C5430E">
      <w:pPr>
        <w:jc w:val="both"/>
        <w:textAlignment w:val="baseline"/>
        <w:rPr>
          <w:rFonts w:ascii="inherit" w:eastAsia="Times New Roman" w:hAnsi="inherit" w:cs="Times New Roman"/>
          <w:kern w:val="0"/>
          <w14:ligatures w14:val="none"/>
        </w:rPr>
      </w:pPr>
      <w:r w:rsidRPr="00C5430E">
        <w:rPr>
          <w:rFonts w:ascii="inherit" w:eastAsia="Times New Roman" w:hAnsi="inherit" w:cs="Times New Roman"/>
          <w:kern w:val="0"/>
          <w14:ligatures w14:val="none"/>
        </w:rPr>
        <w:t xml:space="preserve">Fragmentation emerges as a central theme in this discourse. The diverse array of languages, ethnicities, and </w:t>
      </w:r>
      <w:r w:rsidR="004116B9">
        <w:rPr>
          <w:rFonts w:ascii="inherit" w:eastAsia="Times New Roman" w:hAnsi="inherit" w:cs="Times New Roman"/>
          <w:kern w:val="0"/>
          <w14:ligatures w14:val="none"/>
        </w:rPr>
        <w:t>socio-</w:t>
      </w:r>
      <w:r w:rsidRPr="00C5430E">
        <w:rPr>
          <w:rFonts w:ascii="inherit" w:eastAsia="Times New Roman" w:hAnsi="inherit" w:cs="Times New Roman"/>
          <w:kern w:val="0"/>
          <w14:ligatures w14:val="none"/>
        </w:rPr>
        <w:t xml:space="preserve">political landscapes across Southeast Asia provides fertile ground for the cultivation of disinformation. As communities become isolated within echo chambers of misleading information, fostering a shared understanding becomes increasingly daunting. </w:t>
      </w:r>
      <w:r w:rsidRPr="00C5430E">
        <w:rPr>
          <w:rFonts w:ascii="inherit" w:eastAsia="Times New Roman" w:hAnsi="inherit" w:cs="Times New Roman"/>
          <w:kern w:val="0"/>
          <w14:ligatures w14:val="none"/>
        </w:rPr>
        <w:lastRenderedPageBreak/>
        <w:t xml:space="preserve">This </w:t>
      </w:r>
      <w:r w:rsidR="00957FFA">
        <w:rPr>
          <w:rFonts w:ascii="inherit" w:eastAsia="Times New Roman" w:hAnsi="inherit" w:cs="Times New Roman"/>
          <w:kern w:val="0"/>
          <w14:ligatures w14:val="none"/>
        </w:rPr>
        <w:t xml:space="preserve">panel </w:t>
      </w:r>
      <w:r w:rsidR="004116B9">
        <w:rPr>
          <w:rFonts w:ascii="inherit" w:eastAsia="Times New Roman" w:hAnsi="inherit" w:cs="Times New Roman"/>
          <w:kern w:val="0"/>
          <w14:ligatures w14:val="none"/>
        </w:rPr>
        <w:t xml:space="preserve">will </w:t>
      </w:r>
      <w:r w:rsidR="00957FFA">
        <w:rPr>
          <w:rFonts w:ascii="inherit" w:eastAsia="Times New Roman" w:hAnsi="inherit" w:cs="Times New Roman"/>
          <w:kern w:val="0"/>
          <w14:ligatures w14:val="none"/>
        </w:rPr>
        <w:t>also</w:t>
      </w:r>
      <w:r w:rsidRPr="00C5430E">
        <w:rPr>
          <w:rFonts w:ascii="inherit" w:eastAsia="Times New Roman" w:hAnsi="inherit" w:cs="Times New Roman"/>
          <w:kern w:val="0"/>
          <w14:ligatures w14:val="none"/>
        </w:rPr>
        <w:t xml:space="preserve"> </w:t>
      </w:r>
      <w:r w:rsidR="004116B9">
        <w:rPr>
          <w:rFonts w:ascii="inherit" w:eastAsia="Times New Roman" w:hAnsi="inherit" w:cs="Times New Roman"/>
          <w:kern w:val="0"/>
          <w14:ligatures w14:val="none"/>
        </w:rPr>
        <w:t>examine</w:t>
      </w:r>
      <w:r w:rsidRPr="00C5430E">
        <w:rPr>
          <w:rFonts w:ascii="inherit" w:eastAsia="Times New Roman" w:hAnsi="inherit" w:cs="Times New Roman"/>
          <w:kern w:val="0"/>
          <w14:ligatures w14:val="none"/>
        </w:rPr>
        <w:t xml:space="preserve"> the mechanisms through which disinformation contributes to fragmentation and </w:t>
      </w:r>
      <w:r w:rsidR="004116B9">
        <w:rPr>
          <w:rFonts w:ascii="inherit" w:eastAsia="Times New Roman" w:hAnsi="inherit" w:cs="Times New Roman"/>
          <w:kern w:val="0"/>
          <w14:ligatures w14:val="none"/>
        </w:rPr>
        <w:t>explore</w:t>
      </w:r>
      <w:r w:rsidRPr="00C5430E">
        <w:rPr>
          <w:rFonts w:ascii="inherit" w:eastAsia="Times New Roman" w:hAnsi="inherit" w:cs="Times New Roman"/>
          <w:kern w:val="0"/>
          <w14:ligatures w14:val="none"/>
        </w:rPr>
        <w:t xml:space="preserve"> potential interventions to mitigate its divisive consequences.</w:t>
      </w:r>
    </w:p>
    <w:p w14:paraId="326D330C" w14:textId="77777777" w:rsidR="00C5430E" w:rsidRPr="00C5430E" w:rsidRDefault="00C5430E" w:rsidP="00C5430E">
      <w:pPr>
        <w:jc w:val="both"/>
        <w:textAlignment w:val="baseline"/>
        <w:rPr>
          <w:rFonts w:ascii="inherit" w:eastAsia="Times New Roman" w:hAnsi="inherit" w:cs="Times New Roman"/>
          <w:kern w:val="0"/>
          <w14:ligatures w14:val="none"/>
        </w:rPr>
      </w:pPr>
    </w:p>
    <w:p w14:paraId="224C2E66" w14:textId="71BDEAD4" w:rsidR="00C5430E" w:rsidRPr="00C5430E" w:rsidRDefault="00C5430E" w:rsidP="00C5430E">
      <w:pPr>
        <w:jc w:val="both"/>
        <w:textAlignment w:val="baseline"/>
        <w:rPr>
          <w:rFonts w:ascii="inherit" w:eastAsia="Times New Roman" w:hAnsi="inherit" w:cs="Times New Roman"/>
          <w:kern w:val="0"/>
          <w14:ligatures w14:val="none"/>
        </w:rPr>
      </w:pPr>
      <w:r w:rsidRPr="00C5430E">
        <w:rPr>
          <w:rFonts w:ascii="inherit" w:eastAsia="Times New Roman" w:hAnsi="inherit" w:cs="Times New Roman"/>
          <w:kern w:val="0"/>
          <w14:ligatures w14:val="none"/>
        </w:rPr>
        <w:t>Navigating through this landscape of disinformation requires a nuanced and region-specific approach. By contextualizing the challenges within the unique dynamics of Southeast Asia, this</w:t>
      </w:r>
      <w:r w:rsidR="00957FFA">
        <w:rPr>
          <w:rFonts w:ascii="inherit" w:eastAsia="Times New Roman" w:hAnsi="inherit" w:cs="Times New Roman"/>
          <w:kern w:val="0"/>
          <w14:ligatures w14:val="none"/>
        </w:rPr>
        <w:t xml:space="preserve"> panel</w:t>
      </w:r>
      <w:r w:rsidRPr="00C5430E">
        <w:rPr>
          <w:rFonts w:ascii="inherit" w:eastAsia="Times New Roman" w:hAnsi="inherit" w:cs="Times New Roman"/>
          <w:kern w:val="0"/>
          <w14:ligatures w14:val="none"/>
        </w:rPr>
        <w:t xml:space="preserve"> aims to contribute to a deeper understanding of the complexities at play. It calls for collaborative efforts between policymakers, media, and civil society to develop tailored strategies that </w:t>
      </w:r>
      <w:r w:rsidR="00957FFA">
        <w:rPr>
          <w:rFonts w:ascii="inherit" w:eastAsia="Times New Roman" w:hAnsi="inherit" w:cs="Times New Roman"/>
          <w:kern w:val="0"/>
          <w14:ligatures w14:val="none"/>
        </w:rPr>
        <w:t xml:space="preserve">address </w:t>
      </w:r>
      <w:r w:rsidR="00DF7185">
        <w:rPr>
          <w:rFonts w:ascii="inherit" w:eastAsia="Times New Roman" w:hAnsi="inherit" w:cs="Times New Roman"/>
          <w:kern w:val="0"/>
          <w14:ligatures w14:val="none"/>
        </w:rPr>
        <w:t>disinformation's immediate threats and foster community resilience</w:t>
      </w:r>
      <w:r w:rsidRPr="00C5430E">
        <w:rPr>
          <w:rFonts w:ascii="inherit" w:eastAsia="Times New Roman" w:hAnsi="inherit" w:cs="Times New Roman"/>
          <w:kern w:val="0"/>
          <w14:ligatures w14:val="none"/>
        </w:rPr>
        <w:t>.</w:t>
      </w:r>
    </w:p>
    <w:p w14:paraId="5F9CCD21" w14:textId="77777777" w:rsidR="00C5430E" w:rsidRPr="00C5430E" w:rsidRDefault="00C5430E" w:rsidP="00C5430E">
      <w:pPr>
        <w:jc w:val="both"/>
        <w:rPr>
          <w:rFonts w:ascii="Times New Roman" w:eastAsia="Times New Roman" w:hAnsi="Times New Roman" w:cs="Times New Roman"/>
          <w:kern w:val="0"/>
          <w14:ligatures w14:val="none"/>
        </w:rPr>
      </w:pPr>
    </w:p>
    <w:p w14:paraId="5AA89E6B" w14:textId="77777777" w:rsidR="006327BE" w:rsidRDefault="006327BE" w:rsidP="00C5430E">
      <w:pPr>
        <w:jc w:val="both"/>
      </w:pPr>
    </w:p>
    <w:sectPr w:rsidR="006327BE">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ADA6" w14:textId="77777777" w:rsidR="001C40B8" w:rsidRDefault="001C40B8" w:rsidP="000E11B1">
      <w:r>
        <w:separator/>
      </w:r>
    </w:p>
  </w:endnote>
  <w:endnote w:type="continuationSeparator" w:id="0">
    <w:p w14:paraId="6904A0D2" w14:textId="77777777" w:rsidR="001C40B8" w:rsidRDefault="001C40B8" w:rsidP="000E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843312"/>
      <w:docPartObj>
        <w:docPartGallery w:val="Page Numbers (Bottom of Page)"/>
        <w:docPartUnique/>
      </w:docPartObj>
    </w:sdtPr>
    <w:sdtContent>
      <w:p w14:paraId="23E82CBF" w14:textId="0C4B019F" w:rsidR="000E11B1" w:rsidRDefault="000E11B1" w:rsidP="004023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3CE25" w14:textId="77777777" w:rsidR="000E11B1" w:rsidRDefault="000E1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19878"/>
      <w:docPartObj>
        <w:docPartGallery w:val="Page Numbers (Bottom of Page)"/>
        <w:docPartUnique/>
      </w:docPartObj>
    </w:sdtPr>
    <w:sdtContent>
      <w:p w14:paraId="71BCD868" w14:textId="2B7DCB67" w:rsidR="000E11B1" w:rsidRDefault="000E11B1" w:rsidP="004023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443548" w14:textId="77777777" w:rsidR="000E11B1" w:rsidRDefault="000E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5226" w14:textId="77777777" w:rsidR="001C40B8" w:rsidRDefault="001C40B8" w:rsidP="000E11B1">
      <w:r>
        <w:separator/>
      </w:r>
    </w:p>
  </w:footnote>
  <w:footnote w:type="continuationSeparator" w:id="0">
    <w:p w14:paraId="18CEFFA5" w14:textId="77777777" w:rsidR="001C40B8" w:rsidRDefault="001C40B8" w:rsidP="000E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0E"/>
    <w:rsid w:val="000E11B1"/>
    <w:rsid w:val="000E4179"/>
    <w:rsid w:val="000E566C"/>
    <w:rsid w:val="000F4832"/>
    <w:rsid w:val="001C40B8"/>
    <w:rsid w:val="004116B9"/>
    <w:rsid w:val="0041373E"/>
    <w:rsid w:val="00447A1A"/>
    <w:rsid w:val="006327BE"/>
    <w:rsid w:val="007C2D64"/>
    <w:rsid w:val="00830965"/>
    <w:rsid w:val="00957FFA"/>
    <w:rsid w:val="009F740F"/>
    <w:rsid w:val="00A3216F"/>
    <w:rsid w:val="00BA2BA8"/>
    <w:rsid w:val="00C5430E"/>
    <w:rsid w:val="00CA1F1C"/>
    <w:rsid w:val="00D51E93"/>
    <w:rsid w:val="00D5740B"/>
    <w:rsid w:val="00DA3604"/>
    <w:rsid w:val="00DF7185"/>
    <w:rsid w:val="00F808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6832"/>
  <w15:chartTrackingRefBased/>
  <w15:docId w15:val="{67C2BD32-783A-ED42-88D1-83A1718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11B1"/>
    <w:pPr>
      <w:tabs>
        <w:tab w:val="center" w:pos="4680"/>
        <w:tab w:val="right" w:pos="9360"/>
      </w:tabs>
    </w:pPr>
  </w:style>
  <w:style w:type="character" w:customStyle="1" w:styleId="FooterChar">
    <w:name w:val="Footer Char"/>
    <w:basedOn w:val="DefaultParagraphFont"/>
    <w:link w:val="Footer"/>
    <w:uiPriority w:val="99"/>
    <w:rsid w:val="000E11B1"/>
  </w:style>
  <w:style w:type="character" w:styleId="PageNumber">
    <w:name w:val="page number"/>
    <w:basedOn w:val="DefaultParagraphFont"/>
    <w:uiPriority w:val="99"/>
    <w:semiHidden/>
    <w:unhideWhenUsed/>
    <w:rsid w:val="000E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62714">
      <w:bodyDiv w:val="1"/>
      <w:marLeft w:val="0"/>
      <w:marRight w:val="0"/>
      <w:marTop w:val="0"/>
      <w:marBottom w:val="0"/>
      <w:divBdr>
        <w:top w:val="none" w:sz="0" w:space="0" w:color="auto"/>
        <w:left w:val="none" w:sz="0" w:space="0" w:color="auto"/>
        <w:bottom w:val="none" w:sz="0" w:space="0" w:color="auto"/>
        <w:right w:val="none" w:sz="0" w:space="0" w:color="auto"/>
      </w:divBdr>
      <w:divsChild>
        <w:div w:id="32466965">
          <w:marLeft w:val="0"/>
          <w:marRight w:val="0"/>
          <w:marTop w:val="0"/>
          <w:marBottom w:val="0"/>
          <w:divBdr>
            <w:top w:val="none" w:sz="0" w:space="0" w:color="auto"/>
            <w:left w:val="none" w:sz="0" w:space="0" w:color="auto"/>
            <w:bottom w:val="none" w:sz="0" w:space="0" w:color="auto"/>
            <w:right w:val="none" w:sz="0" w:space="0" w:color="auto"/>
          </w:divBdr>
          <w:divsChild>
            <w:div w:id="1387800230">
              <w:marLeft w:val="0"/>
              <w:marRight w:val="0"/>
              <w:marTop w:val="0"/>
              <w:marBottom w:val="0"/>
              <w:divBdr>
                <w:top w:val="none" w:sz="0" w:space="0" w:color="auto"/>
                <w:left w:val="none" w:sz="0" w:space="0" w:color="auto"/>
                <w:bottom w:val="none" w:sz="0" w:space="0" w:color="auto"/>
                <w:right w:val="none" w:sz="0" w:space="0" w:color="auto"/>
              </w:divBdr>
            </w:div>
            <w:div w:id="844320891">
              <w:marLeft w:val="0"/>
              <w:marRight w:val="0"/>
              <w:marTop w:val="0"/>
              <w:marBottom w:val="0"/>
              <w:divBdr>
                <w:top w:val="none" w:sz="0" w:space="0" w:color="auto"/>
                <w:left w:val="none" w:sz="0" w:space="0" w:color="auto"/>
                <w:bottom w:val="none" w:sz="0" w:space="0" w:color="auto"/>
                <w:right w:val="none" w:sz="0" w:space="0" w:color="auto"/>
              </w:divBdr>
            </w:div>
            <w:div w:id="418252804">
              <w:marLeft w:val="0"/>
              <w:marRight w:val="0"/>
              <w:marTop w:val="0"/>
              <w:marBottom w:val="0"/>
              <w:divBdr>
                <w:top w:val="none" w:sz="0" w:space="0" w:color="auto"/>
                <w:left w:val="none" w:sz="0" w:space="0" w:color="auto"/>
                <w:bottom w:val="none" w:sz="0" w:space="0" w:color="auto"/>
                <w:right w:val="none" w:sz="0" w:space="0" w:color="auto"/>
              </w:divBdr>
            </w:div>
            <w:div w:id="201745177">
              <w:marLeft w:val="0"/>
              <w:marRight w:val="0"/>
              <w:marTop w:val="0"/>
              <w:marBottom w:val="0"/>
              <w:divBdr>
                <w:top w:val="none" w:sz="0" w:space="0" w:color="auto"/>
                <w:left w:val="none" w:sz="0" w:space="0" w:color="auto"/>
                <w:bottom w:val="none" w:sz="0" w:space="0" w:color="auto"/>
                <w:right w:val="none" w:sz="0" w:space="0" w:color="auto"/>
              </w:divBdr>
            </w:div>
            <w:div w:id="1327782342">
              <w:marLeft w:val="0"/>
              <w:marRight w:val="0"/>
              <w:marTop w:val="0"/>
              <w:marBottom w:val="0"/>
              <w:divBdr>
                <w:top w:val="none" w:sz="0" w:space="0" w:color="auto"/>
                <w:left w:val="none" w:sz="0" w:space="0" w:color="auto"/>
                <w:bottom w:val="none" w:sz="0" w:space="0" w:color="auto"/>
                <w:right w:val="none" w:sz="0" w:space="0" w:color="auto"/>
              </w:divBdr>
            </w:div>
            <w:div w:id="795565056">
              <w:marLeft w:val="0"/>
              <w:marRight w:val="0"/>
              <w:marTop w:val="0"/>
              <w:marBottom w:val="0"/>
              <w:divBdr>
                <w:top w:val="none" w:sz="0" w:space="0" w:color="auto"/>
                <w:left w:val="none" w:sz="0" w:space="0" w:color="auto"/>
                <w:bottom w:val="none" w:sz="0" w:space="0" w:color="auto"/>
                <w:right w:val="none" w:sz="0" w:space="0" w:color="auto"/>
              </w:divBdr>
            </w:div>
            <w:div w:id="4509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Vidhyandika D. Perkasa</dc:creator>
  <cp:keywords/>
  <dc:description/>
  <cp:lastModifiedBy>Siegers, S.R. (Yayah)</cp:lastModifiedBy>
  <cp:revision>2</cp:revision>
  <dcterms:created xsi:type="dcterms:W3CDTF">2024-01-17T12:31:00Z</dcterms:created>
  <dcterms:modified xsi:type="dcterms:W3CDTF">2024-01-17T12:31:00Z</dcterms:modified>
</cp:coreProperties>
</file>